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98EFB7" w14:textId="38826DED" w:rsidR="00653728" w:rsidRPr="009E083C" w:rsidRDefault="00980D5A" w:rsidP="00B04393">
      <w:pPr>
        <w:pStyle w:val="1"/>
        <w:jc w:val="center"/>
        <w:rPr>
          <w:b/>
          <w:color w:val="002060"/>
        </w:rPr>
      </w:pPr>
      <w:r>
        <w:rPr>
          <w:b/>
          <w:color w:val="002060"/>
        </w:rPr>
        <w:t xml:space="preserve">Неделя преподобного Иоанна </w:t>
      </w:r>
      <w:proofErr w:type="spellStart"/>
      <w:r>
        <w:rPr>
          <w:b/>
          <w:color w:val="002060"/>
        </w:rPr>
        <w:t>Лествичника</w:t>
      </w:r>
      <w:proofErr w:type="spellEnd"/>
    </w:p>
    <w:p w14:paraId="463123CF" w14:textId="19AFCC4A" w:rsidR="00653728" w:rsidRPr="009E083C" w:rsidRDefault="00653728" w:rsidP="00653728">
      <w:pPr>
        <w:jc w:val="center"/>
        <w:rPr>
          <w:rFonts w:cstheme="minorHAnsi"/>
          <w:color w:val="002060"/>
          <w:sz w:val="24"/>
          <w:szCs w:val="28"/>
        </w:rPr>
      </w:pPr>
    </w:p>
    <w:p w14:paraId="5675AF4A" w14:textId="77777777" w:rsidR="00972EA8" w:rsidRPr="00972EA8" w:rsidRDefault="00972EA8" w:rsidP="00972EA8">
      <w:pPr>
        <w:rPr>
          <w:rFonts w:cstheme="minorHAnsi"/>
          <w:color w:val="000000" w:themeColor="text1"/>
          <w:sz w:val="24"/>
          <w:szCs w:val="28"/>
        </w:rPr>
      </w:pPr>
      <w:r w:rsidRPr="00972EA8">
        <w:rPr>
          <w:rFonts w:cstheme="minorHAnsi"/>
          <w:color w:val="000000" w:themeColor="text1"/>
          <w:sz w:val="24"/>
          <w:szCs w:val="28"/>
        </w:rPr>
        <w:t>Возраст детей: 9-10 лет.</w:t>
      </w:r>
    </w:p>
    <w:p w14:paraId="730E4F3D" w14:textId="7BD288E3" w:rsidR="00972EA8" w:rsidRPr="00972EA8" w:rsidRDefault="00972EA8" w:rsidP="00972EA8">
      <w:pPr>
        <w:rPr>
          <w:rFonts w:cstheme="minorHAnsi"/>
          <w:color w:val="000000" w:themeColor="text1"/>
          <w:sz w:val="24"/>
          <w:szCs w:val="28"/>
        </w:rPr>
      </w:pPr>
      <w:r w:rsidRPr="00972EA8">
        <w:rPr>
          <w:rFonts w:cstheme="minorHAnsi"/>
          <w:color w:val="000000" w:themeColor="text1"/>
          <w:sz w:val="24"/>
          <w:szCs w:val="28"/>
        </w:rPr>
        <w:t>Курс: Постная Триодь.</w:t>
      </w:r>
    </w:p>
    <w:p w14:paraId="66379E5A" w14:textId="5DA737A3" w:rsidR="00653728" w:rsidRDefault="00653728" w:rsidP="00653728">
      <w:pPr>
        <w:rPr>
          <w:rFonts w:cstheme="minorHAnsi"/>
          <w:b/>
          <w:color w:val="000000" w:themeColor="text1"/>
          <w:sz w:val="24"/>
          <w:szCs w:val="28"/>
        </w:rPr>
      </w:pPr>
      <w:r w:rsidRPr="00375532">
        <w:rPr>
          <w:rFonts w:cstheme="minorHAnsi"/>
          <w:b/>
          <w:color w:val="000000" w:themeColor="text1"/>
          <w:sz w:val="24"/>
          <w:szCs w:val="28"/>
        </w:rPr>
        <w:t>Для урока необходимо</w:t>
      </w:r>
      <w:r w:rsidR="00966F99">
        <w:rPr>
          <w:rFonts w:cstheme="minorHAnsi"/>
          <w:b/>
          <w:color w:val="000000" w:themeColor="text1"/>
          <w:sz w:val="24"/>
          <w:szCs w:val="28"/>
        </w:rPr>
        <w:t xml:space="preserve"> </w:t>
      </w:r>
      <w:r w:rsidR="00966F99" w:rsidRPr="00966F99">
        <w:rPr>
          <w:rFonts w:cstheme="minorHAnsi"/>
          <w:b/>
          <w:color w:val="000000" w:themeColor="text1"/>
          <w:sz w:val="24"/>
          <w:szCs w:val="28"/>
        </w:rPr>
        <w:t>распечатать и подготовить</w:t>
      </w:r>
      <w:r w:rsidRPr="00375532">
        <w:rPr>
          <w:rFonts w:cstheme="minorHAnsi"/>
          <w:b/>
          <w:color w:val="000000" w:themeColor="text1"/>
          <w:sz w:val="24"/>
          <w:szCs w:val="28"/>
        </w:rPr>
        <w:t>:</w:t>
      </w:r>
    </w:p>
    <w:p w14:paraId="04A711D1" w14:textId="4BCD43DC" w:rsidR="0075665A" w:rsidRPr="0075665A" w:rsidRDefault="0075665A" w:rsidP="0075665A">
      <w:pPr>
        <w:pStyle w:val="a3"/>
        <w:numPr>
          <w:ilvl w:val="0"/>
          <w:numId w:val="2"/>
        </w:numPr>
        <w:rPr>
          <w:rFonts w:cstheme="minorHAnsi"/>
          <w:color w:val="000000" w:themeColor="text1"/>
          <w:sz w:val="24"/>
          <w:szCs w:val="28"/>
        </w:rPr>
      </w:pPr>
      <w:r w:rsidRPr="0075665A">
        <w:rPr>
          <w:rFonts w:cstheme="minorHAnsi"/>
          <w:color w:val="000000" w:themeColor="text1"/>
          <w:sz w:val="24"/>
          <w:szCs w:val="28"/>
        </w:rPr>
        <w:t xml:space="preserve">Репродукция иконы преподобного Иоанна </w:t>
      </w:r>
      <w:proofErr w:type="spellStart"/>
      <w:r w:rsidRPr="0075665A">
        <w:rPr>
          <w:rFonts w:cstheme="minorHAnsi"/>
          <w:color w:val="000000" w:themeColor="text1"/>
          <w:sz w:val="24"/>
          <w:szCs w:val="28"/>
        </w:rPr>
        <w:t>Лествичника</w:t>
      </w:r>
      <w:proofErr w:type="spellEnd"/>
      <w:r w:rsidR="00966F99">
        <w:rPr>
          <w:rFonts w:cstheme="minorHAnsi"/>
          <w:color w:val="000000" w:themeColor="text1"/>
          <w:sz w:val="24"/>
          <w:szCs w:val="28"/>
        </w:rPr>
        <w:t>.</w:t>
      </w:r>
    </w:p>
    <w:p w14:paraId="4797DCEE" w14:textId="1CB11FEC" w:rsidR="0075665A" w:rsidRPr="0075665A" w:rsidRDefault="0075665A" w:rsidP="0075665A">
      <w:pPr>
        <w:pStyle w:val="a3"/>
        <w:numPr>
          <w:ilvl w:val="0"/>
          <w:numId w:val="2"/>
        </w:numPr>
        <w:rPr>
          <w:rFonts w:cstheme="minorHAnsi"/>
          <w:color w:val="000000" w:themeColor="text1"/>
          <w:sz w:val="24"/>
          <w:szCs w:val="28"/>
        </w:rPr>
      </w:pPr>
      <w:r w:rsidRPr="0075665A">
        <w:rPr>
          <w:rFonts w:cstheme="minorHAnsi"/>
          <w:color w:val="000000" w:themeColor="text1"/>
          <w:sz w:val="24"/>
          <w:szCs w:val="28"/>
        </w:rPr>
        <w:t>Лестовка</w:t>
      </w:r>
      <w:r w:rsidR="00966F99">
        <w:rPr>
          <w:rFonts w:cstheme="minorHAnsi"/>
          <w:color w:val="000000" w:themeColor="text1"/>
          <w:sz w:val="24"/>
          <w:szCs w:val="28"/>
        </w:rPr>
        <w:t>.</w:t>
      </w:r>
    </w:p>
    <w:p w14:paraId="25C5E82C" w14:textId="3669AF8E" w:rsidR="0075665A" w:rsidRDefault="0075665A" w:rsidP="0075665A">
      <w:pPr>
        <w:pStyle w:val="a3"/>
        <w:numPr>
          <w:ilvl w:val="0"/>
          <w:numId w:val="2"/>
        </w:numPr>
        <w:rPr>
          <w:rFonts w:cstheme="minorHAnsi"/>
          <w:color w:val="000000" w:themeColor="text1"/>
          <w:sz w:val="24"/>
          <w:szCs w:val="28"/>
        </w:rPr>
      </w:pPr>
      <w:r w:rsidRPr="0075665A">
        <w:rPr>
          <w:rFonts w:cstheme="minorHAnsi"/>
          <w:color w:val="000000" w:themeColor="text1"/>
          <w:sz w:val="24"/>
          <w:szCs w:val="28"/>
        </w:rPr>
        <w:t>Ручки или карандаши для заполнения Приложения 3</w:t>
      </w:r>
      <w:r w:rsidR="00966F99">
        <w:rPr>
          <w:rFonts w:cstheme="minorHAnsi"/>
          <w:color w:val="000000" w:themeColor="text1"/>
          <w:sz w:val="24"/>
          <w:szCs w:val="28"/>
        </w:rPr>
        <w:t>.</w:t>
      </w:r>
    </w:p>
    <w:p w14:paraId="0F80B10E" w14:textId="44360302" w:rsidR="001F5227" w:rsidRPr="001F5227" w:rsidRDefault="001F5227" w:rsidP="001F5227">
      <w:pPr>
        <w:rPr>
          <w:rFonts w:cstheme="minorHAnsi"/>
          <w:color w:val="000000" w:themeColor="text1"/>
          <w:sz w:val="24"/>
          <w:szCs w:val="28"/>
        </w:rPr>
      </w:pPr>
      <w:r>
        <w:rPr>
          <w:rFonts w:cstheme="minorHAnsi"/>
          <w:color w:val="000000" w:themeColor="text1"/>
          <w:sz w:val="24"/>
          <w:szCs w:val="28"/>
        </w:rPr>
        <w:pict w14:anchorId="4224E33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321.75pt">
            <v:imagedata r:id="rId5" o:title="Risunok 1 к uroku «Nedelya prepodobnogo Ioanna Lestvichnika»"/>
          </v:shape>
        </w:pict>
      </w:r>
    </w:p>
    <w:p w14:paraId="781DAEC0" w14:textId="77777777" w:rsidR="0075665A" w:rsidRPr="00375532" w:rsidRDefault="0075665A" w:rsidP="00653728">
      <w:pPr>
        <w:rPr>
          <w:rFonts w:cstheme="minorHAnsi"/>
          <w:b/>
          <w:color w:val="000000" w:themeColor="text1"/>
          <w:sz w:val="24"/>
          <w:szCs w:val="28"/>
        </w:rPr>
      </w:pPr>
    </w:p>
    <w:p w14:paraId="071134D3" w14:textId="14F5D82A" w:rsidR="00653728" w:rsidRDefault="00653728" w:rsidP="00653728">
      <w:pPr>
        <w:jc w:val="center"/>
        <w:rPr>
          <w:rFonts w:cstheme="minorHAnsi"/>
          <w:b/>
          <w:color w:val="000000" w:themeColor="text1"/>
          <w:sz w:val="24"/>
          <w:szCs w:val="28"/>
        </w:rPr>
      </w:pPr>
      <w:r w:rsidRPr="00152DFF">
        <w:rPr>
          <w:rFonts w:cstheme="minorHAnsi"/>
          <w:b/>
          <w:color w:val="000000" w:themeColor="text1"/>
          <w:sz w:val="24"/>
          <w:szCs w:val="28"/>
        </w:rPr>
        <w:t>Ход урока</w:t>
      </w:r>
    </w:p>
    <w:p w14:paraId="36726D98" w14:textId="52300846" w:rsidR="00980D5A" w:rsidRPr="008234F1" w:rsidRDefault="00980D5A" w:rsidP="008234F1">
      <w:pPr>
        <w:pStyle w:val="a3"/>
        <w:numPr>
          <w:ilvl w:val="0"/>
          <w:numId w:val="3"/>
        </w:numPr>
        <w:rPr>
          <w:rFonts w:cstheme="minorHAnsi"/>
          <w:b/>
          <w:color w:val="000000" w:themeColor="text1"/>
          <w:sz w:val="24"/>
          <w:szCs w:val="28"/>
        </w:rPr>
      </w:pPr>
      <w:r w:rsidRPr="008234F1">
        <w:rPr>
          <w:rFonts w:cstheme="minorHAnsi"/>
          <w:b/>
          <w:color w:val="000000" w:themeColor="text1"/>
          <w:sz w:val="24"/>
          <w:szCs w:val="28"/>
        </w:rPr>
        <w:t>Беседа</w:t>
      </w:r>
    </w:p>
    <w:p w14:paraId="404E5453" w14:textId="3FFCE110" w:rsidR="00980D5A" w:rsidRPr="0075665A" w:rsidRDefault="00980D5A" w:rsidP="0075665A">
      <w:pPr>
        <w:jc w:val="both"/>
        <w:rPr>
          <w:rFonts w:cstheme="minorHAnsi"/>
          <w:color w:val="000000" w:themeColor="text1"/>
          <w:sz w:val="24"/>
          <w:szCs w:val="24"/>
        </w:rPr>
      </w:pPr>
      <w:r w:rsidRPr="0075665A">
        <w:rPr>
          <w:rFonts w:cstheme="minorHAnsi"/>
          <w:color w:val="000000" w:themeColor="text1"/>
          <w:sz w:val="24"/>
          <w:szCs w:val="24"/>
        </w:rPr>
        <w:t>Представьте, что вам предстоит сделать генеральную уборку дома. Всего дома</w:t>
      </w:r>
      <w:r w:rsidR="00966F99">
        <w:rPr>
          <w:rFonts w:cstheme="minorHAnsi"/>
          <w:color w:val="000000" w:themeColor="text1"/>
          <w:sz w:val="24"/>
          <w:szCs w:val="24"/>
        </w:rPr>
        <w:t>: прихожая, спальня, кухня, зал..</w:t>
      </w:r>
      <w:r w:rsidRPr="0075665A">
        <w:rPr>
          <w:rFonts w:cstheme="minorHAnsi"/>
          <w:color w:val="000000" w:themeColor="text1"/>
          <w:sz w:val="24"/>
          <w:szCs w:val="24"/>
        </w:rPr>
        <w:t>.</w:t>
      </w:r>
      <w:r w:rsidR="00966F99">
        <w:rPr>
          <w:rFonts w:cstheme="minorHAnsi"/>
          <w:color w:val="000000" w:themeColor="text1"/>
          <w:sz w:val="24"/>
          <w:szCs w:val="24"/>
        </w:rPr>
        <w:t xml:space="preserve"> </w:t>
      </w:r>
      <w:r w:rsidRPr="0075665A">
        <w:rPr>
          <w:rFonts w:cstheme="minorHAnsi"/>
          <w:color w:val="000000" w:themeColor="text1"/>
          <w:sz w:val="24"/>
          <w:szCs w:val="24"/>
        </w:rPr>
        <w:t>вс</w:t>
      </w:r>
      <w:r w:rsidR="0068550E">
        <w:rPr>
          <w:rFonts w:cstheme="minorHAnsi"/>
          <w:color w:val="000000" w:themeColor="text1"/>
          <w:sz w:val="24"/>
          <w:szCs w:val="24"/>
        </w:rPr>
        <w:t>ё</w:t>
      </w:r>
      <w:r w:rsidRPr="0075665A">
        <w:rPr>
          <w:rFonts w:cstheme="minorHAnsi"/>
          <w:color w:val="000000" w:themeColor="text1"/>
          <w:sz w:val="24"/>
          <w:szCs w:val="24"/>
        </w:rPr>
        <w:t>-вс</w:t>
      </w:r>
      <w:r w:rsidR="0068550E">
        <w:rPr>
          <w:rFonts w:cstheme="minorHAnsi"/>
          <w:color w:val="000000" w:themeColor="text1"/>
          <w:sz w:val="24"/>
          <w:szCs w:val="24"/>
        </w:rPr>
        <w:t>ё</w:t>
      </w:r>
      <w:r w:rsidRPr="0075665A">
        <w:rPr>
          <w:rFonts w:cstheme="minorHAnsi"/>
          <w:color w:val="000000" w:themeColor="text1"/>
          <w:sz w:val="24"/>
          <w:szCs w:val="24"/>
        </w:rPr>
        <w:t xml:space="preserve">. Везде что-то </w:t>
      </w:r>
      <w:r w:rsidR="00207BE3" w:rsidRPr="0075665A">
        <w:rPr>
          <w:rFonts w:cstheme="minorHAnsi"/>
          <w:color w:val="000000" w:themeColor="text1"/>
          <w:sz w:val="24"/>
          <w:szCs w:val="24"/>
        </w:rPr>
        <w:t xml:space="preserve">да </w:t>
      </w:r>
      <w:r w:rsidRPr="0075665A">
        <w:rPr>
          <w:rFonts w:cstheme="minorHAnsi"/>
          <w:color w:val="000000" w:themeColor="text1"/>
          <w:sz w:val="24"/>
          <w:szCs w:val="24"/>
        </w:rPr>
        <w:t>не так</w:t>
      </w:r>
      <w:r w:rsidR="00207BE3" w:rsidRPr="0075665A">
        <w:rPr>
          <w:rFonts w:cstheme="minorHAnsi"/>
          <w:color w:val="000000" w:themeColor="text1"/>
          <w:sz w:val="24"/>
          <w:szCs w:val="24"/>
        </w:rPr>
        <w:t xml:space="preserve">. </w:t>
      </w:r>
      <w:r w:rsidR="007F0570" w:rsidRPr="0075665A">
        <w:rPr>
          <w:rFonts w:cstheme="minorHAnsi"/>
          <w:color w:val="000000" w:themeColor="text1"/>
          <w:sz w:val="24"/>
          <w:szCs w:val="24"/>
        </w:rPr>
        <w:t>Как вам такое задание?</w:t>
      </w:r>
    </w:p>
    <w:p w14:paraId="463D2917" w14:textId="5AB79EE7" w:rsidR="007F0570" w:rsidRPr="0075665A" w:rsidRDefault="008234F1" w:rsidP="0075665A">
      <w:pPr>
        <w:jc w:val="center"/>
        <w:rPr>
          <w:rFonts w:cstheme="minorHAnsi"/>
          <w:i/>
          <w:color w:val="000000" w:themeColor="text1"/>
          <w:sz w:val="24"/>
          <w:szCs w:val="24"/>
        </w:rPr>
      </w:pPr>
      <w:r>
        <w:rPr>
          <w:rFonts w:cstheme="minorHAnsi"/>
          <w:i/>
          <w:color w:val="000000" w:themeColor="text1"/>
          <w:sz w:val="24"/>
          <w:szCs w:val="24"/>
        </w:rPr>
        <w:t>(</w:t>
      </w:r>
      <w:r w:rsidR="007F0570" w:rsidRPr="0075665A">
        <w:rPr>
          <w:rFonts w:cstheme="minorHAnsi"/>
          <w:i/>
          <w:color w:val="000000" w:themeColor="text1"/>
          <w:sz w:val="24"/>
          <w:szCs w:val="24"/>
        </w:rPr>
        <w:t>Дети рассуждают о том, что это объемная работа. Она кажется неподъемной, сложной настолько, что даже браться за нее не хочется.</w:t>
      </w:r>
      <w:r>
        <w:rPr>
          <w:rFonts w:cstheme="minorHAnsi"/>
          <w:i/>
          <w:color w:val="000000" w:themeColor="text1"/>
          <w:sz w:val="24"/>
          <w:szCs w:val="24"/>
        </w:rPr>
        <w:t>)</w:t>
      </w:r>
    </w:p>
    <w:p w14:paraId="52A8103F" w14:textId="5365ED86" w:rsidR="007F0570" w:rsidRPr="0075665A" w:rsidRDefault="007F0570" w:rsidP="0075665A">
      <w:pPr>
        <w:jc w:val="both"/>
        <w:rPr>
          <w:rFonts w:cstheme="minorHAnsi"/>
          <w:color w:val="000000" w:themeColor="text1"/>
          <w:sz w:val="24"/>
          <w:szCs w:val="24"/>
        </w:rPr>
      </w:pPr>
      <w:r w:rsidRPr="0075665A">
        <w:rPr>
          <w:rFonts w:cstheme="minorHAnsi"/>
          <w:color w:val="000000" w:themeColor="text1"/>
          <w:sz w:val="24"/>
          <w:szCs w:val="24"/>
        </w:rPr>
        <w:t xml:space="preserve">Действительно, объемные задачи нас пугают порой настолько, что мы и вовсе </w:t>
      </w:r>
      <w:r w:rsidRPr="009E6315">
        <w:rPr>
          <w:rFonts w:cstheme="minorHAnsi"/>
          <w:color w:val="000000" w:themeColor="text1"/>
          <w:sz w:val="24"/>
          <w:szCs w:val="24"/>
        </w:rPr>
        <w:t>отступаемся</w:t>
      </w:r>
      <w:r w:rsidR="009D3C2E">
        <w:rPr>
          <w:rFonts w:cstheme="minorHAnsi"/>
          <w:color w:val="000000" w:themeColor="text1"/>
          <w:sz w:val="24"/>
          <w:szCs w:val="24"/>
        </w:rPr>
        <w:t xml:space="preserve"> от сложного дела, </w:t>
      </w:r>
      <w:r w:rsidR="003553CC">
        <w:rPr>
          <w:rFonts w:cstheme="minorHAnsi"/>
          <w:color w:val="000000" w:themeColor="text1"/>
          <w:sz w:val="24"/>
          <w:szCs w:val="24"/>
        </w:rPr>
        <w:t xml:space="preserve">потому что </w:t>
      </w:r>
      <w:r w:rsidR="009D3C2E">
        <w:rPr>
          <w:rFonts w:cstheme="minorHAnsi"/>
          <w:color w:val="000000" w:themeColor="text1"/>
          <w:sz w:val="24"/>
          <w:szCs w:val="24"/>
        </w:rPr>
        <w:t>не вер</w:t>
      </w:r>
      <w:r w:rsidR="003553CC">
        <w:rPr>
          <w:rFonts w:cstheme="minorHAnsi"/>
          <w:color w:val="000000" w:themeColor="text1"/>
          <w:sz w:val="24"/>
          <w:szCs w:val="24"/>
        </w:rPr>
        <w:t>им</w:t>
      </w:r>
      <w:r w:rsidR="009D3C2E">
        <w:rPr>
          <w:rFonts w:cstheme="minorHAnsi"/>
          <w:color w:val="000000" w:themeColor="text1"/>
          <w:sz w:val="24"/>
          <w:szCs w:val="24"/>
        </w:rPr>
        <w:t>, что справимся с ним,</w:t>
      </w:r>
      <w:r w:rsidRPr="0075665A">
        <w:rPr>
          <w:rFonts w:cstheme="minorHAnsi"/>
          <w:color w:val="000000" w:themeColor="text1"/>
          <w:sz w:val="24"/>
          <w:szCs w:val="24"/>
        </w:rPr>
        <w:t xml:space="preserve"> или тянем время, все не решаясь начать.</w:t>
      </w:r>
    </w:p>
    <w:p w14:paraId="7D7224C4" w14:textId="324E4535" w:rsidR="007F0570" w:rsidRPr="0075665A" w:rsidRDefault="007F0570" w:rsidP="0075665A">
      <w:pPr>
        <w:jc w:val="both"/>
        <w:rPr>
          <w:rFonts w:cstheme="minorHAnsi"/>
          <w:color w:val="000000" w:themeColor="text1"/>
          <w:sz w:val="24"/>
          <w:szCs w:val="24"/>
        </w:rPr>
      </w:pPr>
      <w:r w:rsidRPr="0075665A">
        <w:rPr>
          <w:rFonts w:cstheme="minorHAnsi"/>
          <w:color w:val="000000" w:themeColor="text1"/>
          <w:sz w:val="24"/>
          <w:szCs w:val="24"/>
        </w:rPr>
        <w:lastRenderedPageBreak/>
        <w:t>Современные психологи в таком случае советуют разделить большую задачу на этапы</w:t>
      </w:r>
      <w:r w:rsidR="0068550E">
        <w:rPr>
          <w:rFonts w:cstheme="minorHAnsi"/>
          <w:color w:val="000000" w:themeColor="text1"/>
          <w:sz w:val="24"/>
          <w:szCs w:val="24"/>
        </w:rPr>
        <w:t xml:space="preserve"> — </w:t>
      </w:r>
      <w:r w:rsidRPr="0075665A">
        <w:rPr>
          <w:rFonts w:cstheme="minorHAnsi"/>
          <w:color w:val="000000" w:themeColor="text1"/>
          <w:sz w:val="24"/>
          <w:szCs w:val="24"/>
        </w:rPr>
        <w:t>разбить на кусочки и мало-помалу решать часть за частью. То же самое происходит и с нашей душой, когда мы начинаем борьбу со своими грехами. Если вглядеться в себя, грехов оказывается настолько много, что исправиться кажется невозможно. И даже начинать не хочется</w:t>
      </w:r>
      <w:r w:rsidR="0068550E">
        <w:rPr>
          <w:rFonts w:cstheme="minorHAnsi"/>
          <w:color w:val="000000" w:themeColor="text1"/>
          <w:sz w:val="24"/>
          <w:szCs w:val="24"/>
        </w:rPr>
        <w:t xml:space="preserve"> — </w:t>
      </w:r>
      <w:r w:rsidRPr="0075665A">
        <w:rPr>
          <w:rFonts w:cstheme="minorHAnsi"/>
          <w:color w:val="000000" w:themeColor="text1"/>
          <w:sz w:val="24"/>
          <w:szCs w:val="24"/>
        </w:rPr>
        <w:t>не знаешь, откуда начать. Святые отцы понимали это и на такой случай оставили нам духовное руководство.</w:t>
      </w:r>
    </w:p>
    <w:p w14:paraId="0FC53688" w14:textId="61A8CE82" w:rsidR="00045965" w:rsidRDefault="007F0570" w:rsidP="0075665A">
      <w:pPr>
        <w:jc w:val="both"/>
        <w:rPr>
          <w:rFonts w:cstheme="minorHAnsi"/>
          <w:color w:val="000000" w:themeColor="text1"/>
          <w:sz w:val="24"/>
          <w:szCs w:val="24"/>
          <w:shd w:val="clear" w:color="auto" w:fill="FFFFFF"/>
        </w:rPr>
      </w:pP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В 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  <w:lang w:val="en-US"/>
        </w:rPr>
        <w:t>VI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веке жил </w:t>
      </w:r>
      <w:r w:rsidR="00045965"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преподобный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Иоанн. </w:t>
      </w:r>
      <w:r w:rsidR="0068550E">
        <w:rPr>
          <w:rFonts w:cstheme="minorHAnsi"/>
          <w:color w:val="000000" w:themeColor="text1"/>
          <w:sz w:val="24"/>
          <w:szCs w:val="24"/>
          <w:shd w:val="clear" w:color="auto" w:fill="FFFFFF"/>
        </w:rPr>
        <w:t>Знаете ли вы</w:t>
      </w:r>
      <w:r w:rsidR="00045965"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, кто такие преподобные?</w:t>
      </w:r>
    </w:p>
    <w:p w14:paraId="2147B819" w14:textId="77777777" w:rsidR="00EA3640" w:rsidRDefault="008234F1" w:rsidP="0075665A">
      <w:pPr>
        <w:jc w:val="center"/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</w:pPr>
      <w:r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(</w:t>
      </w:r>
      <w:r w:rsidR="0075665A" w:rsidRPr="0075665A"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Дети вспоминают: преподобные</w:t>
      </w:r>
      <w:r w:rsidR="0068550E"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 xml:space="preserve"> — </w:t>
      </w:r>
      <w:r w:rsidR="0075665A" w:rsidRPr="0075665A"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иноки, прославленные в лике св</w:t>
      </w:r>
      <w:r w:rsidR="00EA3640"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 xml:space="preserve">ятых. </w:t>
      </w:r>
    </w:p>
    <w:p w14:paraId="545B38E8" w14:textId="576E65D5" w:rsidR="0075665A" w:rsidRPr="0075665A" w:rsidRDefault="00EA3640" w:rsidP="0075665A">
      <w:pPr>
        <w:jc w:val="center"/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</w:pPr>
      <w:r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Преподобный</w:t>
      </w:r>
      <w:r w:rsidR="0068550E"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 xml:space="preserve"> — </w:t>
      </w:r>
      <w:r w:rsidR="0075665A" w:rsidRPr="0075665A"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подобный ангел</w:t>
      </w:r>
      <w:r w:rsidR="0068550E"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а</w:t>
      </w:r>
      <w:r w:rsidR="0075665A" w:rsidRPr="0075665A"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м в образе жизни.</w:t>
      </w:r>
      <w:r w:rsidR="008234F1"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)</w:t>
      </w:r>
    </w:p>
    <w:p w14:paraId="6716381A" w14:textId="5A1E0EC4" w:rsidR="007F0570" w:rsidRPr="0075665A" w:rsidRDefault="00045965" w:rsidP="0075665A">
      <w:pPr>
        <w:jc w:val="both"/>
        <w:rPr>
          <w:rFonts w:cstheme="minorHAnsi"/>
          <w:color w:val="000000" w:themeColor="text1"/>
          <w:sz w:val="24"/>
          <w:szCs w:val="24"/>
          <w:shd w:val="clear" w:color="auto" w:fill="FFFFFF"/>
        </w:rPr>
      </w:pP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Он оставил своим ученикам</w:t>
      </w:r>
      <w:r w:rsidR="00CA0318"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наставление: </w:t>
      </w:r>
      <w:r w:rsidRPr="0075665A">
        <w:rPr>
          <w:rFonts w:cstheme="minorHAnsi"/>
          <w:color w:val="333333"/>
          <w:sz w:val="24"/>
          <w:szCs w:val="24"/>
          <w:shd w:val="clear" w:color="auto" w:fill="FFFFFF"/>
        </w:rPr>
        <w:t>«…</w:t>
      </w:r>
      <w:r w:rsidRPr="0075665A">
        <w:rPr>
          <w:rFonts w:cstheme="minorHAnsi"/>
          <w:b/>
          <w:bCs/>
          <w:color w:val="333333"/>
          <w:sz w:val="24"/>
          <w:szCs w:val="24"/>
          <w:shd w:val="clear" w:color="auto" w:fill="FFFFFF"/>
        </w:rPr>
        <w:t>не</w:t>
      </w:r>
      <w:r w:rsidRPr="0075665A">
        <w:rPr>
          <w:rFonts w:cstheme="minorHAnsi"/>
          <w:color w:val="333333"/>
          <w:sz w:val="24"/>
          <w:szCs w:val="24"/>
          <w:shd w:val="clear" w:color="auto" w:fill="FFFFFF"/>
        </w:rPr>
        <w:t> </w:t>
      </w:r>
      <w:r w:rsidRPr="0075665A">
        <w:rPr>
          <w:rFonts w:cstheme="minorHAnsi"/>
          <w:b/>
          <w:bCs/>
          <w:color w:val="333333"/>
          <w:sz w:val="24"/>
          <w:szCs w:val="24"/>
          <w:shd w:val="clear" w:color="auto" w:fill="FFFFFF"/>
        </w:rPr>
        <w:t>спеша</w:t>
      </w:r>
      <w:r w:rsidRPr="0075665A">
        <w:rPr>
          <w:rFonts w:cstheme="minorHAnsi"/>
          <w:color w:val="333333"/>
          <w:sz w:val="24"/>
          <w:szCs w:val="24"/>
          <w:shd w:val="clear" w:color="auto" w:fill="FFFFFF"/>
        </w:rPr>
        <w:t> </w:t>
      </w:r>
      <w:r w:rsidRPr="0075665A">
        <w:rPr>
          <w:rFonts w:cstheme="minorHAnsi"/>
          <w:b/>
          <w:bCs/>
          <w:color w:val="333333"/>
          <w:sz w:val="24"/>
          <w:szCs w:val="24"/>
          <w:shd w:val="clear" w:color="auto" w:fill="FFFFFF"/>
        </w:rPr>
        <w:t>поднимайся</w:t>
      </w:r>
      <w:r w:rsidRPr="0075665A">
        <w:rPr>
          <w:rFonts w:cstheme="minorHAnsi"/>
          <w:color w:val="333333"/>
          <w:sz w:val="24"/>
          <w:szCs w:val="24"/>
          <w:shd w:val="clear" w:color="auto" w:fill="FFFFFF"/>
        </w:rPr>
        <w:t> </w:t>
      </w:r>
      <w:r w:rsidRPr="0075665A">
        <w:rPr>
          <w:rFonts w:cstheme="minorHAnsi"/>
          <w:b/>
          <w:bCs/>
          <w:color w:val="333333"/>
          <w:sz w:val="24"/>
          <w:szCs w:val="24"/>
          <w:shd w:val="clear" w:color="auto" w:fill="FFFFFF"/>
        </w:rPr>
        <w:t>по</w:t>
      </w:r>
      <w:r w:rsidRPr="0075665A">
        <w:rPr>
          <w:rFonts w:cstheme="minorHAnsi"/>
          <w:color w:val="333333"/>
          <w:sz w:val="24"/>
          <w:szCs w:val="24"/>
          <w:shd w:val="clear" w:color="auto" w:fill="FFFFFF"/>
        </w:rPr>
        <w:t> </w:t>
      </w:r>
      <w:r w:rsidRPr="0075665A">
        <w:rPr>
          <w:rFonts w:cstheme="minorHAnsi"/>
          <w:b/>
          <w:bCs/>
          <w:color w:val="333333"/>
          <w:sz w:val="24"/>
          <w:szCs w:val="24"/>
          <w:shd w:val="clear" w:color="auto" w:fill="FFFFFF"/>
        </w:rPr>
        <w:t>лестнице</w:t>
      </w:r>
      <w:r w:rsidRPr="0075665A">
        <w:rPr>
          <w:rFonts w:cstheme="minorHAnsi"/>
          <w:color w:val="333333"/>
          <w:sz w:val="24"/>
          <w:szCs w:val="24"/>
          <w:shd w:val="clear" w:color="auto" w:fill="FFFFFF"/>
        </w:rPr>
        <w:t> </w:t>
      </w:r>
      <w:r w:rsidRPr="0075665A">
        <w:rPr>
          <w:rFonts w:cstheme="minorHAnsi"/>
          <w:b/>
          <w:bCs/>
          <w:color w:val="333333"/>
          <w:sz w:val="24"/>
          <w:szCs w:val="24"/>
          <w:shd w:val="clear" w:color="auto" w:fill="FFFFFF"/>
        </w:rPr>
        <w:t>жизни</w:t>
      </w:r>
      <w:r w:rsidRPr="0075665A">
        <w:rPr>
          <w:rFonts w:cstheme="minorHAnsi"/>
          <w:color w:val="333333"/>
          <w:sz w:val="24"/>
          <w:szCs w:val="24"/>
          <w:shd w:val="clear" w:color="auto" w:fill="FFFFFF"/>
        </w:rPr>
        <w:t>. На каждой сту</w:t>
      </w:r>
      <w:r w:rsidR="00D003F8">
        <w:rPr>
          <w:rFonts w:cstheme="minorHAnsi"/>
          <w:color w:val="333333"/>
          <w:sz w:val="24"/>
          <w:szCs w:val="24"/>
          <w:shd w:val="clear" w:color="auto" w:fill="FFFFFF"/>
        </w:rPr>
        <w:t>пеньке ты должен побороть какой</w:t>
      </w:r>
      <w:r w:rsidRPr="0075665A">
        <w:rPr>
          <w:rFonts w:cstheme="minorHAnsi"/>
          <w:color w:val="333333"/>
          <w:sz w:val="24"/>
          <w:szCs w:val="24"/>
          <w:shd w:val="clear" w:color="auto" w:fill="FFFFFF"/>
        </w:rPr>
        <w:t>-то свой недостаток: зависть, гордость, лживость… Каждая ступенька</w:t>
      </w:r>
      <w:r w:rsidR="0068550E">
        <w:rPr>
          <w:rFonts w:cstheme="minorHAnsi"/>
          <w:color w:val="333333"/>
          <w:sz w:val="24"/>
          <w:szCs w:val="24"/>
          <w:shd w:val="clear" w:color="auto" w:fill="FFFFFF"/>
        </w:rPr>
        <w:t xml:space="preserve"> — </w:t>
      </w:r>
      <w:r w:rsidRPr="0075665A">
        <w:rPr>
          <w:rFonts w:cstheme="minorHAnsi"/>
          <w:color w:val="333333"/>
          <w:sz w:val="24"/>
          <w:szCs w:val="24"/>
          <w:shd w:val="clear" w:color="auto" w:fill="FFFFFF"/>
        </w:rPr>
        <w:t xml:space="preserve">это обретение таких ценностей, как вера, милосердие, скромность». Он </w:t>
      </w:r>
      <w:r w:rsidR="007F0570"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представил эти добродетели в виде 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30 ступеней </w:t>
      </w:r>
      <w:r w:rsidR="007F0570"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лестницы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и подробно описал каждую из них. Его творение так и назвали «</w:t>
      </w:r>
      <w:proofErr w:type="spellStart"/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Лествицей</w:t>
      </w:r>
      <w:proofErr w:type="spellEnd"/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». А ее автора, самого Иоанна</w:t>
      </w:r>
      <w:r w:rsidR="0068550E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— </w:t>
      </w:r>
      <w:proofErr w:type="spellStart"/>
      <w:r w:rsidR="007F0570"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Лествичником</w:t>
      </w:r>
      <w:proofErr w:type="spellEnd"/>
      <w:r w:rsidR="007F0570"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.</w:t>
      </w:r>
    </w:p>
    <w:p w14:paraId="37E2969E" w14:textId="3601E090" w:rsidR="00045965" w:rsidRPr="0075665A" w:rsidRDefault="008234F1" w:rsidP="0075665A">
      <w:pPr>
        <w:jc w:val="center"/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</w:pPr>
      <w:r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(</w:t>
      </w:r>
      <w:r w:rsidR="00045965" w:rsidRPr="0075665A"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 xml:space="preserve">Рассматриваем ступени </w:t>
      </w:r>
      <w:proofErr w:type="spellStart"/>
      <w:r w:rsidR="00CA0318" w:rsidRPr="0075665A"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лествицы</w:t>
      </w:r>
      <w:proofErr w:type="spellEnd"/>
      <w:r w:rsidR="00966F99"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, см. Приложение 1</w:t>
      </w:r>
      <w:r w:rsidR="00045965" w:rsidRPr="0075665A"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.</w:t>
      </w:r>
      <w:r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)</w:t>
      </w:r>
    </w:p>
    <w:p w14:paraId="205BF6D5" w14:textId="40AE9E6B" w:rsidR="00CA0318" w:rsidRPr="0075665A" w:rsidRDefault="00CA0318" w:rsidP="0075665A">
      <w:pPr>
        <w:jc w:val="both"/>
        <w:rPr>
          <w:rFonts w:cstheme="minorHAnsi"/>
          <w:color w:val="000000" w:themeColor="text1"/>
          <w:sz w:val="24"/>
          <w:szCs w:val="24"/>
          <w:shd w:val="clear" w:color="auto" w:fill="FFFFFF"/>
        </w:rPr>
      </w:pP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Все ли слова вам здесь понятны?</w:t>
      </w:r>
    </w:p>
    <w:p w14:paraId="0600542E" w14:textId="03113A07" w:rsidR="00CA0318" w:rsidRPr="0075665A" w:rsidRDefault="008234F1" w:rsidP="0075665A">
      <w:pPr>
        <w:jc w:val="center"/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</w:pPr>
      <w:r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(</w:t>
      </w:r>
      <w:r w:rsidR="00CA0318" w:rsidRPr="0075665A"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Растолковываем непонятные слова и рассуждаем о том, возможно ли упражняться в этих добродетелях нам, которые живут в миру</w:t>
      </w:r>
      <w:r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)</w:t>
      </w:r>
      <w:r w:rsidR="00CA0318" w:rsidRPr="0075665A"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 xml:space="preserve">. </w:t>
      </w:r>
    </w:p>
    <w:p w14:paraId="7F2A96E6" w14:textId="287C4DE7" w:rsidR="00CA0318" w:rsidRPr="0075665A" w:rsidRDefault="008234F1" w:rsidP="0075665A">
      <w:pPr>
        <w:jc w:val="both"/>
        <w:rPr>
          <w:rFonts w:cstheme="minorHAnsi"/>
          <w:color w:val="000000" w:themeColor="text1"/>
          <w:sz w:val="24"/>
          <w:szCs w:val="24"/>
          <w:shd w:val="clear" w:color="auto" w:fill="FFFFFF"/>
        </w:rPr>
      </w:pPr>
      <w:r w:rsidRPr="0075665A"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>Учитель делает вывод:</w:t>
      </w:r>
      <w:r>
        <w:rPr>
          <w:rFonts w:cstheme="minorHAnsi"/>
          <w:i/>
          <w:color w:val="000000" w:themeColor="text1"/>
          <w:sz w:val="24"/>
          <w:szCs w:val="24"/>
          <w:shd w:val="clear" w:color="auto" w:fill="FFFFFF"/>
        </w:rPr>
        <w:t xml:space="preserve"> </w:t>
      </w:r>
      <w:r w:rsidR="00CA0318"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Преподобный Иоанн составлял свою книгу в основном для иноков</w:t>
      </w:r>
      <w:r w:rsidR="0068550E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— </w:t>
      </w:r>
      <w:r w:rsidR="00CA0318"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таких же, как и он сам. Но это не значит, что она для нас совсем не применима.</w:t>
      </w:r>
      <w:r w:rsidR="00CF4A50"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Все, что </w:t>
      </w:r>
      <w:r w:rsidR="00923634"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здесь сказано, </w:t>
      </w:r>
      <w:r w:rsidR="00D003F8">
        <w:rPr>
          <w:rFonts w:cstheme="minorHAnsi"/>
          <w:color w:val="000000" w:themeColor="text1"/>
          <w:sz w:val="24"/>
          <w:szCs w:val="24"/>
          <w:shd w:val="clear" w:color="auto" w:fill="FFFFFF"/>
        </w:rPr>
        <w:t>относится</w:t>
      </w:r>
      <w:r w:rsidR="00923634"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и к нам. Может быть</w:t>
      </w:r>
      <w:r w:rsidR="00D003F8">
        <w:rPr>
          <w:rFonts w:cstheme="minorHAnsi"/>
          <w:color w:val="000000" w:themeColor="text1"/>
          <w:sz w:val="24"/>
          <w:szCs w:val="24"/>
          <w:shd w:val="clear" w:color="auto" w:fill="FFFFFF"/>
        </w:rPr>
        <w:t>,</w:t>
      </w:r>
      <w:r w:rsidR="00923634"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в меньшей степени.</w:t>
      </w:r>
    </w:p>
    <w:p w14:paraId="1F10B4FA" w14:textId="634DB4D5" w:rsidR="00923634" w:rsidRPr="0075665A" w:rsidRDefault="00923634" w:rsidP="0075665A">
      <w:pPr>
        <w:jc w:val="both"/>
        <w:rPr>
          <w:rFonts w:cstheme="minorHAnsi"/>
          <w:color w:val="000000" w:themeColor="text1"/>
          <w:sz w:val="24"/>
          <w:szCs w:val="24"/>
          <w:shd w:val="clear" w:color="auto" w:fill="FFFFFF"/>
        </w:rPr>
      </w:pP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К примеру, сон. Иноки стараются спать как можно меньше. Встают на ночную молитву. От нас этого не требуется. Но совершенно ясно, что </w:t>
      </w:r>
      <w:r w:rsidR="009E6315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долго 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спать </w:t>
      </w:r>
      <w:r w:rsidR="009E6315">
        <w:rPr>
          <w:rFonts w:cstheme="minorHAnsi"/>
          <w:color w:val="000000" w:themeColor="text1"/>
          <w:sz w:val="24"/>
          <w:szCs w:val="24"/>
          <w:shd w:val="clear" w:color="auto" w:fill="FFFFFF"/>
        </w:rPr>
        <w:t>утром</w:t>
      </w:r>
      <w:r w:rsidR="0068550E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— 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не правильно. Нужно по утрам вставать достаточно рано, чтоб успевать помолиться, позавтракать и уже потом идти в школу.</w:t>
      </w:r>
    </w:p>
    <w:p w14:paraId="68A15665" w14:textId="423FC296" w:rsidR="00923634" w:rsidRPr="0075665A" w:rsidRDefault="00923634" w:rsidP="0075665A">
      <w:pPr>
        <w:jc w:val="both"/>
        <w:rPr>
          <w:rFonts w:cstheme="minorHAnsi"/>
          <w:color w:val="000000" w:themeColor="text1"/>
          <w:sz w:val="24"/>
          <w:szCs w:val="24"/>
          <w:shd w:val="clear" w:color="auto" w:fill="FFFFFF"/>
        </w:rPr>
      </w:pP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Или еще один пример. На первый взгляд, еще менее для нас реальный</w:t>
      </w:r>
      <w:r w:rsidR="0068550E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— 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отречение от мира. Как можем мы, живущие в мире, отречься от него? Мы не можем не ходить в школу, </w:t>
      </w:r>
      <w:r w:rsidR="00B3280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на работу, 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не пл</w:t>
      </w:r>
      <w:r w:rsidR="00B32801">
        <w:rPr>
          <w:rFonts w:cstheme="minorHAnsi"/>
          <w:color w:val="000000" w:themeColor="text1"/>
          <w:sz w:val="24"/>
          <w:szCs w:val="24"/>
          <w:shd w:val="clear" w:color="auto" w:fill="FFFFFF"/>
        </w:rPr>
        <w:t>атить налоги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. Но</w:t>
      </w:r>
      <w:r w:rsidR="00B32801">
        <w:rPr>
          <w:rFonts w:cstheme="minorHAnsi"/>
          <w:color w:val="000000" w:themeColor="text1"/>
          <w:sz w:val="24"/>
          <w:szCs w:val="24"/>
          <w:shd w:val="clear" w:color="auto" w:fill="FFFFFF"/>
        </w:rPr>
        <w:t>,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пребывая в этом всем</w:t>
      </w:r>
      <w:r w:rsidR="00B32801">
        <w:rPr>
          <w:rFonts w:cstheme="minorHAnsi"/>
          <w:color w:val="000000" w:themeColor="text1"/>
          <w:sz w:val="24"/>
          <w:szCs w:val="24"/>
          <w:shd w:val="clear" w:color="auto" w:fill="FFFFFF"/>
        </w:rPr>
        <w:t>,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мы можем внутри себя хранить память о Боге и заповедях Его. Получается, что мы, будучи в мире, как-то</w:t>
      </w:r>
      <w:r w:rsidR="00B32801">
        <w:rPr>
          <w:rFonts w:cstheme="minorHAnsi"/>
          <w:color w:val="000000" w:themeColor="text1"/>
          <w:sz w:val="24"/>
          <w:szCs w:val="24"/>
          <w:shd w:val="clear" w:color="auto" w:fill="FFFFFF"/>
        </w:rPr>
        <w:t>,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тем не менее</w:t>
      </w:r>
      <w:r w:rsidR="00B32801">
        <w:rPr>
          <w:rFonts w:cstheme="minorHAnsi"/>
          <w:color w:val="000000" w:themeColor="text1"/>
          <w:sz w:val="24"/>
          <w:szCs w:val="24"/>
          <w:shd w:val="clear" w:color="auto" w:fill="FFFFFF"/>
        </w:rPr>
        <w:t>,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обособленно в нем пребываем.</w:t>
      </w:r>
    </w:p>
    <w:p w14:paraId="3410D2EB" w14:textId="3E678C78" w:rsidR="0075665A" w:rsidRPr="0075665A" w:rsidRDefault="0075665A" w:rsidP="0075665A">
      <w:pPr>
        <w:jc w:val="both"/>
        <w:rPr>
          <w:rFonts w:cstheme="minorHAnsi"/>
          <w:color w:val="000000" w:themeColor="text1"/>
          <w:sz w:val="24"/>
          <w:szCs w:val="24"/>
          <w:shd w:val="clear" w:color="auto" w:fill="FFFFFF"/>
        </w:rPr>
      </w:pPr>
      <w:r w:rsidRPr="0075665A">
        <w:rPr>
          <w:rFonts w:cstheme="minorHAnsi"/>
          <w:b/>
          <w:color w:val="000000" w:themeColor="text1"/>
          <w:sz w:val="24"/>
          <w:szCs w:val="24"/>
          <w:shd w:val="clear" w:color="auto" w:fill="FFFFFF"/>
        </w:rPr>
        <w:t>2. Работа с текстом «Устройство и символика лестовки»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(см. Приложение 2)</w:t>
      </w:r>
    </w:p>
    <w:p w14:paraId="5A733661" w14:textId="25AE12C2" w:rsidR="007F0570" w:rsidRPr="0075665A" w:rsidRDefault="007F0570" w:rsidP="0075665A">
      <w:pPr>
        <w:jc w:val="both"/>
        <w:rPr>
          <w:rFonts w:cstheme="minorHAnsi"/>
          <w:color w:val="000000" w:themeColor="text1"/>
          <w:sz w:val="24"/>
          <w:szCs w:val="24"/>
          <w:shd w:val="clear" w:color="auto" w:fill="FFFFFF"/>
        </w:rPr>
      </w:pP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«</w:t>
      </w:r>
      <w:proofErr w:type="spellStart"/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Лествица</w:t>
      </w:r>
      <w:proofErr w:type="spellEnd"/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» напоминает знакомое нам всем слово «лестовка». Лестовка — это тоже лестница, а круглые </w:t>
      </w:r>
      <w:proofErr w:type="spellStart"/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бобочки</w:t>
      </w:r>
      <w:proofErr w:type="spellEnd"/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на ней — это ступени. Эти </w:t>
      </w:r>
      <w:proofErr w:type="spellStart"/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бобочки</w:t>
      </w:r>
      <w:proofErr w:type="spellEnd"/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>-ступени помогают нам сосредоточиться на молитве, и душа наша возвышается к Богу.</w:t>
      </w:r>
    </w:p>
    <w:p w14:paraId="22125B58" w14:textId="71CCA1BB" w:rsidR="0075665A" w:rsidRPr="0075665A" w:rsidRDefault="0075665A" w:rsidP="0075665A">
      <w:pPr>
        <w:jc w:val="both"/>
        <w:rPr>
          <w:rFonts w:cstheme="minorHAnsi"/>
          <w:color w:val="000000" w:themeColor="text1"/>
          <w:sz w:val="24"/>
          <w:szCs w:val="24"/>
          <w:shd w:val="clear" w:color="auto" w:fill="FFFFFF"/>
        </w:rPr>
      </w:pPr>
      <w:r w:rsidRPr="0075665A">
        <w:rPr>
          <w:rFonts w:cstheme="minorHAnsi"/>
          <w:b/>
          <w:color w:val="000000" w:themeColor="text1"/>
          <w:sz w:val="24"/>
          <w:szCs w:val="24"/>
          <w:shd w:val="clear" w:color="auto" w:fill="FFFFFF"/>
        </w:rPr>
        <w:t>3. Проверка знаний по тексту по рабочему листу</w:t>
      </w:r>
      <w:r w:rsidRPr="0075665A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(см. Приложение 3)</w:t>
      </w:r>
    </w:p>
    <w:p w14:paraId="678302B8" w14:textId="606133F0" w:rsidR="004233EB" w:rsidRPr="008234F1" w:rsidRDefault="004233EB">
      <w:pPr>
        <w:rPr>
          <w:b/>
        </w:rPr>
      </w:pPr>
      <w:r>
        <w:rPr>
          <w:rFonts w:ascii="Arial" w:hAnsi="Arial" w:cs="Arial"/>
          <w:color w:val="333333"/>
          <w:sz w:val="26"/>
          <w:szCs w:val="26"/>
          <w:shd w:val="clear" w:color="auto" w:fill="F9F9F9"/>
        </w:rPr>
        <w:br w:type="page"/>
      </w:r>
      <w:r w:rsidR="0075665A" w:rsidRPr="008234F1">
        <w:rPr>
          <w:rFonts w:ascii="Arial" w:hAnsi="Arial" w:cs="Arial"/>
          <w:b/>
          <w:color w:val="333333"/>
          <w:sz w:val="26"/>
          <w:szCs w:val="26"/>
          <w:shd w:val="clear" w:color="auto" w:fill="F9F9F9"/>
        </w:rPr>
        <w:lastRenderedPageBreak/>
        <w:t>П</w:t>
      </w:r>
      <w:r w:rsidR="0075665A" w:rsidRPr="008234F1">
        <w:rPr>
          <w:b/>
        </w:rPr>
        <w:t xml:space="preserve">риложение 1. Ступени духовного восхождения прп. Иоанна </w:t>
      </w:r>
      <w:proofErr w:type="spellStart"/>
      <w:r w:rsidR="0075665A" w:rsidRPr="008234F1">
        <w:rPr>
          <w:b/>
        </w:rPr>
        <w:t>Лествичника</w:t>
      </w:r>
      <w:proofErr w:type="spellEnd"/>
      <w:r w:rsidR="0075665A" w:rsidRPr="008234F1">
        <w:rPr>
          <w:b/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5BE21E7C" wp14:editId="0CB86573">
            <wp:simplePos x="0" y="0"/>
            <wp:positionH relativeFrom="margin">
              <wp:posOffset>0</wp:posOffset>
            </wp:positionH>
            <wp:positionV relativeFrom="paragraph">
              <wp:posOffset>238125</wp:posOffset>
            </wp:positionV>
            <wp:extent cx="5744210" cy="9008110"/>
            <wp:effectExtent l="0" t="0" r="8890" b="2540"/>
            <wp:wrapTight wrapText="bothSides">
              <wp:wrapPolygon edited="0">
                <wp:start x="0" y="0"/>
                <wp:lineTo x="0" y="21560"/>
                <wp:lineTo x="21562" y="21560"/>
                <wp:lineTo x="21562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852" cy="90231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497908" w14:textId="671E3685" w:rsidR="0075665A" w:rsidRPr="00966F99" w:rsidRDefault="008234F1" w:rsidP="007F0570">
      <w:pPr>
        <w:rPr>
          <w:rFonts w:ascii="Arial" w:hAnsi="Arial" w:cs="Arial"/>
          <w:b/>
          <w:color w:val="333333"/>
          <w:szCs w:val="26"/>
          <w:shd w:val="clear" w:color="auto" w:fill="F9F9F9"/>
        </w:rPr>
      </w:pPr>
      <w:bookmarkStart w:id="0" w:name="_GoBack"/>
      <w:bookmarkEnd w:id="0"/>
      <w:r w:rsidRPr="00966F99">
        <w:rPr>
          <w:rFonts w:ascii="Arial" w:hAnsi="Arial" w:cs="Arial"/>
          <w:b/>
          <w:color w:val="333333"/>
          <w:szCs w:val="26"/>
          <w:shd w:val="clear" w:color="auto" w:fill="F9F9F9"/>
        </w:rPr>
        <w:lastRenderedPageBreak/>
        <w:t>Приложение 2</w:t>
      </w:r>
    </w:p>
    <w:p w14:paraId="18EAD592" w14:textId="7DB51094" w:rsidR="004233EB" w:rsidRPr="00966F99" w:rsidRDefault="004233EB" w:rsidP="0075665A">
      <w:pPr>
        <w:jc w:val="center"/>
        <w:rPr>
          <w:rFonts w:ascii="Arial" w:hAnsi="Arial" w:cs="Arial"/>
          <w:b/>
          <w:color w:val="333333"/>
          <w:sz w:val="26"/>
          <w:szCs w:val="26"/>
          <w:shd w:val="clear" w:color="auto" w:fill="F9F9F9"/>
        </w:rPr>
      </w:pPr>
      <w:r w:rsidRPr="00966F99">
        <w:rPr>
          <w:rFonts w:ascii="Arial" w:hAnsi="Arial" w:cs="Arial"/>
          <w:b/>
          <w:color w:val="333333"/>
          <w:sz w:val="26"/>
          <w:szCs w:val="26"/>
          <w:shd w:val="clear" w:color="auto" w:fill="F9F9F9"/>
        </w:rPr>
        <w:t>Устройство лестовки</w:t>
      </w:r>
    </w:p>
    <w:p w14:paraId="7E33D530" w14:textId="04F84D7F" w:rsidR="0075665A" w:rsidRPr="00966F99" w:rsidRDefault="004233EB" w:rsidP="0075665A">
      <w:pPr>
        <w:jc w:val="both"/>
        <w:rPr>
          <w:rFonts w:ascii="Arial" w:hAnsi="Arial" w:cs="Arial"/>
          <w:color w:val="333333"/>
          <w:sz w:val="28"/>
          <w:szCs w:val="26"/>
          <w:shd w:val="clear" w:color="auto" w:fill="F9F9F9"/>
        </w:rPr>
      </w:pP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 xml:space="preserve">Устройство лестовки </w:t>
      </w:r>
      <w:r w:rsidR="009E6315"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помогает совершать</w:t>
      </w: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 xml:space="preserve"> богослужени</w:t>
      </w:r>
      <w:r w:rsidR="009E6315"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е</w:t>
      </w: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 xml:space="preserve"> (например, при 40</w:t>
      </w:r>
      <w:r w:rsidR="00B32801"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-</w:t>
      </w: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 xml:space="preserve"> или 12-кратном произнесении молитв), но в то же время оно имеет символическое толкование. </w:t>
      </w:r>
    </w:p>
    <w:p w14:paraId="349527D8" w14:textId="77777777" w:rsidR="0075665A" w:rsidRPr="00966F99" w:rsidRDefault="004233EB" w:rsidP="0075665A">
      <w:pPr>
        <w:jc w:val="both"/>
        <w:rPr>
          <w:rFonts w:ascii="Arial" w:hAnsi="Arial" w:cs="Arial"/>
          <w:color w:val="333333"/>
          <w:sz w:val="28"/>
          <w:szCs w:val="26"/>
          <w:shd w:val="clear" w:color="auto" w:fill="F9F9F9"/>
        </w:rPr>
      </w:pP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 xml:space="preserve">На ленте имеется 100 простых ступеней, называемых </w:t>
      </w:r>
      <w:proofErr w:type="spellStart"/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бобочками</w:t>
      </w:r>
      <w:proofErr w:type="spellEnd"/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. Кроме того, имеются еще три ступени в начале, три в конце и три «великих» ступени в середине, которые купно означают </w:t>
      </w:r>
      <w:r w:rsidRPr="00966F99">
        <w:rPr>
          <w:rStyle w:val="a5"/>
          <w:rFonts w:ascii="Arial" w:hAnsi="Arial" w:cs="Arial"/>
          <w:b/>
          <w:bCs/>
          <w:color w:val="333333"/>
          <w:sz w:val="28"/>
          <w:szCs w:val="26"/>
          <w:shd w:val="clear" w:color="auto" w:fill="F9F9F9"/>
        </w:rPr>
        <w:t>девять чинов ангельских</w:t>
      </w: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. Начало и конец лестовки отмечены промежутками без ступеней, символизирующими </w:t>
      </w:r>
      <w:r w:rsidRPr="00966F99">
        <w:rPr>
          <w:rStyle w:val="a4"/>
          <w:rFonts w:ascii="Arial" w:hAnsi="Arial" w:cs="Arial"/>
          <w:i/>
          <w:iCs/>
          <w:color w:val="333333"/>
          <w:sz w:val="28"/>
          <w:szCs w:val="26"/>
          <w:shd w:val="clear" w:color="auto" w:fill="F9F9F9"/>
        </w:rPr>
        <w:t>небо и землю</w:t>
      </w: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 xml:space="preserve">. </w:t>
      </w:r>
    </w:p>
    <w:p w14:paraId="2EBFD643" w14:textId="77777777" w:rsidR="0075665A" w:rsidRPr="00966F99" w:rsidRDefault="004233EB" w:rsidP="0075665A">
      <w:pPr>
        <w:jc w:val="both"/>
        <w:rPr>
          <w:rFonts w:ascii="Arial" w:hAnsi="Arial" w:cs="Arial"/>
          <w:color w:val="333333"/>
          <w:sz w:val="28"/>
          <w:szCs w:val="26"/>
          <w:shd w:val="clear" w:color="auto" w:fill="F9F9F9"/>
        </w:rPr>
      </w:pP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«Великими» ступенями лестовка разделена на четыре неравных участка: от «земли» до первой великой ступени — 12 ступеней, что означает </w:t>
      </w:r>
      <w:r w:rsidRPr="00966F99">
        <w:rPr>
          <w:rStyle w:val="a4"/>
          <w:rFonts w:ascii="Arial" w:hAnsi="Arial" w:cs="Arial"/>
          <w:i/>
          <w:iCs/>
          <w:color w:val="333333"/>
          <w:sz w:val="28"/>
          <w:szCs w:val="26"/>
          <w:shd w:val="clear" w:color="auto" w:fill="F9F9F9"/>
        </w:rPr>
        <w:t>12 апостолов</w:t>
      </w: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. С первой великой ступени по вторую включительно — 40 ступеней. Это означает </w:t>
      </w:r>
      <w:r w:rsidRPr="00966F99">
        <w:rPr>
          <w:rStyle w:val="a4"/>
          <w:rFonts w:ascii="Arial" w:hAnsi="Arial" w:cs="Arial"/>
          <w:i/>
          <w:iCs/>
          <w:color w:val="333333"/>
          <w:sz w:val="28"/>
          <w:szCs w:val="26"/>
          <w:shd w:val="clear" w:color="auto" w:fill="F9F9F9"/>
        </w:rPr>
        <w:t>40-дневный пост Господа Исуса Христа</w:t>
      </w: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. До третьей великой ступени — 33 ступени, означающие </w:t>
      </w:r>
      <w:r w:rsidRPr="00966F99">
        <w:rPr>
          <w:rStyle w:val="a4"/>
          <w:rFonts w:ascii="Arial" w:hAnsi="Arial" w:cs="Arial"/>
          <w:i/>
          <w:iCs/>
          <w:color w:val="333333"/>
          <w:sz w:val="28"/>
          <w:szCs w:val="26"/>
          <w:shd w:val="clear" w:color="auto" w:fill="F9F9F9"/>
        </w:rPr>
        <w:t>33 года земной жизни Господа</w:t>
      </w: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. После третьей великой ступени и до «неба» идут 17 простых ступеней, означающих </w:t>
      </w:r>
      <w:r w:rsidRPr="00966F99">
        <w:rPr>
          <w:rStyle w:val="a4"/>
          <w:rFonts w:ascii="Arial" w:hAnsi="Arial" w:cs="Arial"/>
          <w:i/>
          <w:iCs/>
          <w:color w:val="333333"/>
          <w:sz w:val="28"/>
          <w:szCs w:val="26"/>
          <w:shd w:val="clear" w:color="auto" w:fill="F9F9F9"/>
        </w:rPr>
        <w:t>17 ветхозаветных пророчеств о Христе</w:t>
      </w: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. В месте соединения концов ленты пришиваются четыре окантованных треугольных «</w:t>
      </w:r>
      <w:proofErr w:type="spellStart"/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лапостка</w:t>
      </w:r>
      <w:proofErr w:type="spellEnd"/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» (</w:t>
      </w:r>
      <w:proofErr w:type="spellStart"/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лапоска</w:t>
      </w:r>
      <w:proofErr w:type="spellEnd"/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 xml:space="preserve">, иногда — </w:t>
      </w:r>
      <w:proofErr w:type="spellStart"/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ладонки</w:t>
      </w:r>
      <w:proofErr w:type="spellEnd"/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), которые часто украшают бисером и вышивкой. Они означают </w:t>
      </w:r>
      <w:r w:rsidRPr="00966F99">
        <w:rPr>
          <w:rStyle w:val="a5"/>
          <w:rFonts w:ascii="Arial" w:hAnsi="Arial" w:cs="Arial"/>
          <w:b/>
          <w:bCs/>
          <w:color w:val="333333"/>
          <w:sz w:val="28"/>
          <w:szCs w:val="26"/>
          <w:shd w:val="clear" w:color="auto" w:fill="F9F9F9"/>
        </w:rPr>
        <w:t>четырех евангелистов</w:t>
      </w: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, а окантовка — </w:t>
      </w:r>
      <w:r w:rsidRPr="00966F99">
        <w:rPr>
          <w:rStyle w:val="a5"/>
          <w:rFonts w:ascii="Arial" w:hAnsi="Arial" w:cs="Arial"/>
          <w:b/>
          <w:bCs/>
          <w:color w:val="333333"/>
          <w:sz w:val="28"/>
          <w:szCs w:val="26"/>
          <w:shd w:val="clear" w:color="auto" w:fill="F9F9F9"/>
        </w:rPr>
        <w:t>евангельское учение</w:t>
      </w: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 xml:space="preserve">. </w:t>
      </w:r>
    </w:p>
    <w:p w14:paraId="6FBBF65F" w14:textId="5AA52AC8" w:rsidR="004233EB" w:rsidRPr="008234F1" w:rsidRDefault="004233EB" w:rsidP="00966F99">
      <w:pPr>
        <w:shd w:val="clear" w:color="auto" w:fill="FFFFFF" w:themeFill="background1"/>
        <w:jc w:val="both"/>
        <w:rPr>
          <w:rFonts w:cstheme="minorHAnsi"/>
          <w:color w:val="000000" w:themeColor="text1"/>
          <w:sz w:val="24"/>
          <w:szCs w:val="28"/>
          <w:shd w:val="clear" w:color="auto" w:fill="FFFFFF"/>
        </w:rPr>
      </w:pP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 xml:space="preserve">Под </w:t>
      </w:r>
      <w:proofErr w:type="spellStart"/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лапостками</w:t>
      </w:r>
      <w:proofErr w:type="spellEnd"/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 xml:space="preserve"> находятся передвижки — семь нанизанных на ленту прямоугольников, по числу </w:t>
      </w:r>
      <w:r w:rsidRPr="00966F99">
        <w:rPr>
          <w:rStyle w:val="a5"/>
          <w:rFonts w:ascii="Arial" w:hAnsi="Arial" w:cs="Arial"/>
          <w:b/>
          <w:bCs/>
          <w:color w:val="333333"/>
          <w:sz w:val="28"/>
          <w:szCs w:val="26"/>
          <w:shd w:val="clear" w:color="auto" w:fill="F9F9F9"/>
        </w:rPr>
        <w:t>семи таинств церковных</w:t>
      </w: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 xml:space="preserve">. Эти передвижки означают и семь полных лестовок, которые христианин должен помолиться в течение дня. В современных лестовках </w:t>
      </w:r>
      <w:proofErr w:type="spellStart"/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лапостки</w:t>
      </w:r>
      <w:proofErr w:type="spellEnd"/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 xml:space="preserve"> часто так плотно сшиты между собой, что до передвижек трудно добраться</w:t>
      </w:r>
      <w:r w:rsidR="0068550E"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 xml:space="preserve"> — </w:t>
      </w: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они</w:t>
      </w:r>
      <w:r w:rsidR="0068550E"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 xml:space="preserve"> </w:t>
      </w:r>
      <w:r w:rsidRPr="00966F99">
        <w:rPr>
          <w:rFonts w:ascii="Arial" w:hAnsi="Arial" w:cs="Arial"/>
          <w:color w:val="333333"/>
          <w:sz w:val="28"/>
          <w:szCs w:val="26"/>
          <w:shd w:val="clear" w:color="auto" w:fill="F9F9F9"/>
        </w:rPr>
        <w:t>присутствуют лишь символически</w:t>
      </w:r>
      <w:r w:rsidRPr="00966F99">
        <w:rPr>
          <w:rFonts w:ascii="Arial" w:hAnsi="Arial" w:cs="Arial"/>
          <w:color w:val="333333"/>
          <w:sz w:val="26"/>
          <w:szCs w:val="26"/>
          <w:shd w:val="clear" w:color="auto" w:fill="F9F9F9"/>
        </w:rPr>
        <w:t>.</w:t>
      </w:r>
    </w:p>
    <w:p w14:paraId="34972424" w14:textId="3AA46991" w:rsidR="0075665A" w:rsidRDefault="0075665A"/>
    <w:p w14:paraId="3358E8B2" w14:textId="77777777" w:rsidR="0075665A" w:rsidRDefault="0075665A">
      <w:r>
        <w:br w:type="page"/>
      </w:r>
    </w:p>
    <w:p w14:paraId="2BEC399A" w14:textId="7FBB305F" w:rsidR="00CF4A50" w:rsidRPr="008234F1" w:rsidRDefault="008234F1">
      <w:pPr>
        <w:rPr>
          <w:rFonts w:cstheme="minorHAnsi"/>
          <w:b/>
          <w:noProof/>
          <w:color w:val="000000" w:themeColor="text1"/>
          <w:sz w:val="24"/>
          <w:szCs w:val="28"/>
          <w:shd w:val="clear" w:color="auto" w:fill="FFFFFF"/>
        </w:rPr>
      </w:pPr>
      <w:r w:rsidRPr="008234F1">
        <w:rPr>
          <w:rFonts w:cstheme="minorHAnsi"/>
          <w:b/>
          <w:noProof/>
          <w:color w:val="000000" w:themeColor="text1"/>
          <w:sz w:val="24"/>
          <w:szCs w:val="28"/>
          <w:shd w:val="clear" w:color="auto" w:fill="FFFFFF"/>
        </w:rPr>
        <w:lastRenderedPageBreak/>
        <w:t>Приложение 3</w:t>
      </w:r>
    </w:p>
    <w:p w14:paraId="11AD408A" w14:textId="77CDBC15" w:rsidR="0075665A" w:rsidRDefault="0075665A">
      <w:r>
        <w:rPr>
          <w:rFonts w:cstheme="minorHAnsi"/>
          <w:noProof/>
          <w:color w:val="000000" w:themeColor="text1"/>
          <w:sz w:val="24"/>
          <w:szCs w:val="28"/>
          <w:shd w:val="clear" w:color="auto" w:fill="FFFFFF"/>
          <w:lang w:eastAsia="ru-RU"/>
        </w:rPr>
        <w:drawing>
          <wp:inline distT="0" distB="0" distL="0" distR="0" wp14:anchorId="2029B85F" wp14:editId="5540E714">
            <wp:extent cx="5940425" cy="857631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76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1957E3" w14:textId="77777777" w:rsidR="00966F99" w:rsidRPr="00482427" w:rsidRDefault="00966F99" w:rsidP="00966F99">
      <w:pPr>
        <w:rPr>
          <w:rFonts w:ascii="Times New Roman" w:eastAsia="Calibri" w:hAnsi="Times New Roman" w:cs="Times New Roman"/>
          <w:sz w:val="28"/>
          <w:szCs w:val="28"/>
        </w:rPr>
      </w:pPr>
      <w:r w:rsidRPr="00482427">
        <w:rPr>
          <w:rFonts w:ascii="Times New Roman" w:eastAsia="Calibri" w:hAnsi="Times New Roman" w:cs="Times New Roman"/>
          <w:sz w:val="28"/>
          <w:szCs w:val="28"/>
        </w:rPr>
        <w:t>Автор урока: Анастасия Иванова.</w:t>
      </w:r>
    </w:p>
    <w:p w14:paraId="364D563D" w14:textId="77777777" w:rsidR="00966F99" w:rsidRPr="00482427" w:rsidRDefault="00966F99" w:rsidP="00966F99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82427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Источник: группа «Дети и вера» </w:t>
      </w:r>
      <w:hyperlink r:id="rId8" w:history="1">
        <w:r w:rsidRPr="00482427">
          <w:rPr>
            <w:rFonts w:ascii="Times New Roman" w:eastAsia="Calibri" w:hAnsi="Times New Roman" w:cs="Times New Roman"/>
            <w:color w:val="0563C1" w:themeColor="hyperlink"/>
            <w:sz w:val="28"/>
            <w:szCs w:val="28"/>
            <w:u w:val="single"/>
          </w:rPr>
          <w:t>https://vk.com/deti_vera</w:t>
        </w:r>
      </w:hyperlink>
      <w:r w:rsidRPr="00482427">
        <w:rPr>
          <w:rFonts w:ascii="Times New Roman" w:eastAsia="Calibri" w:hAnsi="Times New Roman" w:cs="Times New Roman"/>
          <w:sz w:val="28"/>
          <w:szCs w:val="28"/>
        </w:rPr>
        <w:t xml:space="preserve"> — копилка материалов о православной вере для обучения детей дома и в общине, созданная группой преподавателей старообрядческих воскресных школ РПСЦ.</w:t>
      </w:r>
    </w:p>
    <w:p w14:paraId="4FF23388" w14:textId="77777777" w:rsidR="00966F99" w:rsidRPr="00482427" w:rsidRDefault="00966F99" w:rsidP="00966F99">
      <w:pPr>
        <w:rPr>
          <w:rFonts w:ascii="Times New Roman" w:eastAsia="Calibri" w:hAnsi="Times New Roman" w:cs="Times New Roman"/>
          <w:b/>
          <w:sz w:val="28"/>
          <w:szCs w:val="28"/>
        </w:rPr>
      </w:pPr>
      <w:r w:rsidRPr="00482427">
        <w:rPr>
          <w:rFonts w:ascii="Times New Roman" w:eastAsia="Calibri" w:hAnsi="Times New Roman" w:cs="Times New Roman"/>
          <w:b/>
          <w:sz w:val="28"/>
          <w:szCs w:val="28"/>
        </w:rPr>
        <w:t>Дорогие читатели! Присылайте на почту info@nashavera.com Ваши фотографии творческих работ по этому уроку для размещения на этой страничке!</w:t>
      </w:r>
    </w:p>
    <w:p w14:paraId="2AB57594" w14:textId="77777777" w:rsidR="00966F99" w:rsidRDefault="00966F99"/>
    <w:sectPr w:rsidR="00966F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0D505F"/>
    <w:multiLevelType w:val="hybridMultilevel"/>
    <w:tmpl w:val="28D4CC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A62FE"/>
    <w:multiLevelType w:val="hybridMultilevel"/>
    <w:tmpl w:val="DBF28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902544"/>
    <w:multiLevelType w:val="hybridMultilevel"/>
    <w:tmpl w:val="9760D3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356"/>
    <w:rsid w:val="00045965"/>
    <w:rsid w:val="000822D2"/>
    <w:rsid w:val="001F5227"/>
    <w:rsid w:val="00207BE3"/>
    <w:rsid w:val="00294973"/>
    <w:rsid w:val="003553CC"/>
    <w:rsid w:val="004233EB"/>
    <w:rsid w:val="00485907"/>
    <w:rsid w:val="005B1A4C"/>
    <w:rsid w:val="00653728"/>
    <w:rsid w:val="00680356"/>
    <w:rsid w:val="0068550E"/>
    <w:rsid w:val="0075665A"/>
    <w:rsid w:val="007F0570"/>
    <w:rsid w:val="008234F1"/>
    <w:rsid w:val="00923634"/>
    <w:rsid w:val="00966F99"/>
    <w:rsid w:val="00972EA8"/>
    <w:rsid w:val="00980D5A"/>
    <w:rsid w:val="009D3C2E"/>
    <w:rsid w:val="009E6315"/>
    <w:rsid w:val="00A57DE6"/>
    <w:rsid w:val="00B04393"/>
    <w:rsid w:val="00B05AD6"/>
    <w:rsid w:val="00B32801"/>
    <w:rsid w:val="00CA0318"/>
    <w:rsid w:val="00CF4A50"/>
    <w:rsid w:val="00D003F8"/>
    <w:rsid w:val="00E60EEE"/>
    <w:rsid w:val="00EA3640"/>
    <w:rsid w:val="00F06D50"/>
    <w:rsid w:val="00FB1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43054"/>
  <w15:docId w15:val="{765D3025-2A4C-4AD0-8D06-15C85AAC7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3728"/>
  </w:style>
  <w:style w:type="paragraph" w:styleId="1">
    <w:name w:val="heading 1"/>
    <w:basedOn w:val="a"/>
    <w:next w:val="a"/>
    <w:link w:val="10"/>
    <w:uiPriority w:val="9"/>
    <w:qFormat/>
    <w:rsid w:val="0065372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537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3">
    <w:name w:val="List Paragraph"/>
    <w:basedOn w:val="a"/>
    <w:uiPriority w:val="34"/>
    <w:qFormat/>
    <w:rsid w:val="00653728"/>
    <w:pPr>
      <w:ind w:left="720"/>
      <w:contextualSpacing/>
    </w:pPr>
  </w:style>
  <w:style w:type="character" w:styleId="a4">
    <w:name w:val="Strong"/>
    <w:basedOn w:val="a0"/>
    <w:uiPriority w:val="22"/>
    <w:qFormat/>
    <w:rsid w:val="004233EB"/>
    <w:rPr>
      <w:b/>
      <w:bCs/>
    </w:rPr>
  </w:style>
  <w:style w:type="character" w:styleId="a5">
    <w:name w:val="Emphasis"/>
    <w:basedOn w:val="a0"/>
    <w:uiPriority w:val="20"/>
    <w:qFormat/>
    <w:rsid w:val="004233E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deti_ver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6</Pages>
  <Words>792</Words>
  <Characters>4516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Трифаны_нотбук</dc:creator>
  <cp:lastModifiedBy>RePack by Diakov</cp:lastModifiedBy>
  <cp:revision>6</cp:revision>
  <dcterms:created xsi:type="dcterms:W3CDTF">2024-04-13T10:17:00Z</dcterms:created>
  <dcterms:modified xsi:type="dcterms:W3CDTF">2024-08-14T12:24:00Z</dcterms:modified>
</cp:coreProperties>
</file>