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E3" w:rsidRPr="0060445B" w:rsidRDefault="005535E3" w:rsidP="00896C38">
      <w:pPr>
        <w:widowControl w:val="0"/>
        <w:spacing w:line="240" w:lineRule="auto"/>
        <w:ind w:firstLine="709"/>
        <w:jc w:val="center"/>
        <w:rPr>
          <w:rFonts w:ascii="Wilno-Ostrog" w:eastAsia="Times New Roman" w:hAnsi="Wilno-Ostrog" w:cstheme="minorHAnsi"/>
          <w:b/>
          <w:sz w:val="40"/>
          <w:szCs w:val="40"/>
          <w:lang w:eastAsia="ru-RU"/>
        </w:rPr>
      </w:pPr>
      <w:r w:rsidRPr="0060445B">
        <w:rPr>
          <w:rFonts w:ascii="Wilno-Ostrog" w:eastAsia="Times New Roman" w:hAnsi="Wilno-Ostrog" w:cstheme="minorHAnsi"/>
          <w:b/>
          <w:sz w:val="40"/>
          <w:szCs w:val="40"/>
          <w:lang w:eastAsia="ru-RU"/>
        </w:rPr>
        <w:t>ПРИХОДНЫЕ И ИСХОДНЫЕ ПОКЛОНЫ</w:t>
      </w:r>
    </w:p>
    <w:p w:rsidR="005535E3" w:rsidRPr="0060445B" w:rsidRDefault="005535E3" w:rsidP="00896C38">
      <w:pPr>
        <w:widowControl w:val="0"/>
        <w:spacing w:line="240" w:lineRule="auto"/>
        <w:ind w:firstLine="709"/>
        <w:jc w:val="center"/>
        <w:rPr>
          <w:rFonts w:ascii="Verdana" w:eastAsia="Times New Roman" w:hAnsi="Verdana" w:cstheme="minorHAnsi"/>
          <w:b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(«МАЛЫЙ НАЧАЛ»)</w:t>
      </w:r>
    </w:p>
    <w:p w:rsidR="005535E3" w:rsidRPr="0060445B" w:rsidRDefault="005535E3" w:rsidP="00896C38">
      <w:pPr>
        <w:widowControl w:val="0"/>
        <w:spacing w:line="240" w:lineRule="auto"/>
        <w:ind w:firstLine="709"/>
        <w:jc w:val="center"/>
        <w:rPr>
          <w:rFonts w:eastAsia="Times New Roman" w:cstheme="minorHAnsi"/>
          <w:b/>
          <w:sz w:val="40"/>
          <w:szCs w:val="40"/>
          <w:lang w:eastAsia="ru-RU"/>
        </w:rPr>
      </w:pPr>
    </w:p>
    <w:p w:rsidR="00352624" w:rsidRPr="0060445B" w:rsidRDefault="00421581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b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Продолжаем начатое в первом выпуске </w:t>
      </w:r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>«Вифлеема»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знакомство с христианскими молитвами. Мы уже</w:t>
      </w:r>
      <w:r w:rsidR="005535E3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познакомились с </w:t>
      </w:r>
      <w:r w:rsidR="005535E3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Молитвой </w:t>
      </w:r>
      <w:r w:rsidR="00FF48F9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Мы</w:t>
      </w:r>
      <w:r w:rsidR="005535E3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таря</w:t>
      </w:r>
      <w:r w:rsidR="00BD064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="005535E3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: </w:t>
      </w:r>
      <w:r w:rsidR="005535E3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>«Боже, милостив…»</w:t>
      </w:r>
      <w:r w:rsidR="005535E3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С этой же молитвы начинаются и </w:t>
      </w:r>
      <w:r w:rsidR="005535E3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приходные и исходные поклоны</w:t>
      </w:r>
      <w:r w:rsidR="005535E3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в келье (дома) и в церкви</w:t>
      </w:r>
      <w:r w:rsidR="00922608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(читаем вслух только выделенное </w:t>
      </w:r>
      <w:r w:rsidR="00922608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жирным</w:t>
      </w:r>
      <w:r w:rsidR="00922608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</w:t>
      </w:r>
      <w:r w:rsidR="00922608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шрифтом</w:t>
      </w:r>
      <w:r w:rsidR="00922608" w:rsidRPr="0060445B">
        <w:rPr>
          <w:rFonts w:ascii="Verdana" w:eastAsia="Times New Roman" w:hAnsi="Verdana" w:cstheme="minorHAnsi"/>
          <w:sz w:val="40"/>
          <w:szCs w:val="40"/>
          <w:lang w:eastAsia="ru-RU"/>
        </w:rPr>
        <w:t>)</w:t>
      </w:r>
      <w:r w:rsidR="005535E3" w:rsidRPr="0060445B">
        <w:rPr>
          <w:rFonts w:ascii="Verdana" w:eastAsia="Times New Roman" w:hAnsi="Verdana" w:cstheme="minorHAnsi"/>
          <w:sz w:val="40"/>
          <w:szCs w:val="40"/>
          <w:lang w:eastAsia="ru-RU"/>
        </w:rPr>
        <w:t>:</w:t>
      </w:r>
    </w:p>
    <w:p w:rsidR="00352624" w:rsidRPr="0060445B" w:rsidRDefault="005535E3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sz w:val="40"/>
          <w:szCs w:val="40"/>
          <w:lang w:eastAsia="ru-RU"/>
        </w:rPr>
      </w:pP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́же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лостив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бу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ди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мне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гре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шному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(поклон</w:t>
      </w:r>
      <w:r w:rsidR="00930852" w:rsidRPr="0060445B">
        <w:rPr>
          <w:rStyle w:val="a6"/>
          <w:rFonts w:ascii="Verdana" w:eastAsia="Times New Roman" w:hAnsi="Verdana" w:cstheme="minorHAnsi"/>
          <w:sz w:val="40"/>
          <w:szCs w:val="40"/>
          <w:lang w:eastAsia="ru-RU"/>
        </w:rPr>
        <w:footnoteReference w:id="1"/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).</w:t>
      </w:r>
    </w:p>
    <w:p w:rsidR="005535E3" w:rsidRPr="0060445B" w:rsidRDefault="005535E3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b/>
          <w:sz w:val="40"/>
          <w:szCs w:val="40"/>
          <w:lang w:eastAsia="ru-RU"/>
        </w:rPr>
      </w:pP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Созда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выи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мя</w:t>
      </w:r>
      <w:proofErr w:type="spellEnd"/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споди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поми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луй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мя</w:t>
      </w:r>
      <w:proofErr w:type="spellEnd"/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="00922608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(поклон).</w:t>
      </w:r>
    </w:p>
    <w:p w:rsidR="005535E3" w:rsidRPr="0060445B" w:rsidRDefault="005535E3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Без числа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согреши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х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споди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поми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луй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и прости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мя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гре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шнаго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(поклон).</w:t>
      </w:r>
    </w:p>
    <w:p w:rsidR="005535E3" w:rsidRPr="0060445B" w:rsidRDefault="005535E3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b/>
          <w:sz w:val="40"/>
          <w:szCs w:val="40"/>
          <w:lang w:eastAsia="ru-RU"/>
        </w:rPr>
      </w:pP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Досто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йно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е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сть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я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ко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вои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стину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блажи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ти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Тя</w:t>
      </w:r>
      <w:proofErr w:type="spellEnd"/>
      <w:r w:rsidR="00BD064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Богоро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дице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: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при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сно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Блаже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нную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Пренепоро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чную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терь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га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шего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.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Честне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йшую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Херуви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Сла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внейшую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вои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стину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Серафи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без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истле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ния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га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Сло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ва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lastRenderedPageBreak/>
        <w:t>Ро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ждьшую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Су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щую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Богоро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дицу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Тя</w:t>
      </w:r>
      <w:proofErr w:type="spellEnd"/>
      <w:r w:rsidR="00BD064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велича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ем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(поклон </w:t>
      </w:r>
      <w:r w:rsidR="00922608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всегда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до земли)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.</w:t>
      </w:r>
    </w:p>
    <w:p w:rsidR="005535E3" w:rsidRPr="0060445B" w:rsidRDefault="005535E3" w:rsidP="00896C38">
      <w:pPr>
        <w:widowControl w:val="0"/>
        <w:spacing w:line="240" w:lineRule="auto"/>
        <w:ind w:firstLine="709"/>
        <w:jc w:val="both"/>
        <w:rPr>
          <w:rFonts w:ascii="Verdana" w:hAnsi="Verdana" w:cstheme="minorHAnsi"/>
          <w:sz w:val="40"/>
          <w:szCs w:val="40"/>
        </w:rPr>
      </w:pP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Сла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ва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Отцу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Сы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ну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Свято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му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Ду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ху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r w:rsidRPr="0060445B">
        <w:rPr>
          <w:rFonts w:ascii="Verdana" w:hAnsi="Verdana" w:cstheme="minorHAnsi"/>
          <w:sz w:val="40"/>
          <w:szCs w:val="40"/>
        </w:rPr>
        <w:t xml:space="preserve">(поклон). </w:t>
      </w:r>
    </w:p>
    <w:p w:rsidR="005535E3" w:rsidRPr="0060445B" w:rsidRDefault="005535E3" w:rsidP="00896C38">
      <w:pPr>
        <w:widowControl w:val="0"/>
        <w:spacing w:line="240" w:lineRule="auto"/>
        <w:ind w:firstLine="709"/>
        <w:jc w:val="both"/>
        <w:rPr>
          <w:rFonts w:ascii="Verdana" w:hAnsi="Verdana" w:cstheme="minorHAnsi"/>
          <w:sz w:val="40"/>
          <w:szCs w:val="40"/>
        </w:rPr>
      </w:pP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И </w:t>
      </w:r>
      <w:proofErr w:type="spellStart"/>
      <w:proofErr w:type="gram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ны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не</w:t>
      </w:r>
      <w:proofErr w:type="spellEnd"/>
      <w:proofErr w:type="gram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при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сно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и во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веки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веко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="00896C38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ами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нь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r w:rsidRPr="0060445B">
        <w:rPr>
          <w:rFonts w:ascii="Verdana" w:hAnsi="Verdana" w:cstheme="minorHAnsi"/>
          <w:sz w:val="40"/>
          <w:szCs w:val="40"/>
        </w:rPr>
        <w:t xml:space="preserve">(поклон). </w:t>
      </w:r>
    </w:p>
    <w:p w:rsidR="005535E3" w:rsidRPr="0060445B" w:rsidRDefault="005535E3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sz w:val="40"/>
          <w:szCs w:val="40"/>
          <w:lang w:eastAsia="ru-RU"/>
        </w:rPr>
      </w:pP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споди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поми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луй</w:t>
      </w:r>
      <w:proofErr w:type="spellEnd"/>
      <w:r w:rsidR="00421581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,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="00421581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Го́споди</w:t>
      </w:r>
      <w:proofErr w:type="spellEnd"/>
      <w:r w:rsidR="00421581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="00421581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поми́луй</w:t>
      </w:r>
      <w:proofErr w:type="spellEnd"/>
      <w:r w:rsidR="00421581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споди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gram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благослови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="00BD064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(</w:t>
      </w:r>
      <w:proofErr w:type="gramEnd"/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поклон).</w:t>
      </w:r>
    </w:p>
    <w:p w:rsidR="005535E3" w:rsidRPr="0060445B" w:rsidRDefault="005535E3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sz w:val="40"/>
          <w:szCs w:val="40"/>
          <w:lang w:eastAsia="ru-RU"/>
        </w:rPr>
      </w:pPr>
      <w:proofErr w:type="spellStart"/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Отпу</w:t>
      </w:r>
      <w:r w:rsidR="00352624" w:rsidRPr="0060445B">
        <w:rPr>
          <w:rFonts w:ascii="Verdana" w:eastAsia="Times New Roman" w:hAnsi="Verdana" w:cstheme="minorHAnsi"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ст</w:t>
      </w:r>
      <w:r w:rsidR="005F4DDB" w:rsidRPr="0060445B">
        <w:rPr>
          <w:rFonts w:ascii="Verdana" w:eastAsia="Times New Roman" w:hAnsi="Verdana" w:cstheme="minorHAnsi"/>
          <w:sz w:val="40"/>
          <w:szCs w:val="40"/>
          <w:lang w:eastAsia="ru-RU"/>
        </w:rPr>
        <w:t>ная</w:t>
      </w:r>
      <w:proofErr w:type="spellEnd"/>
      <w:r w:rsidR="005F4DDB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молитва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: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споди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Ису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се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Христе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Сы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не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Бо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жии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моли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тв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ра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ди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Пречи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стыя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Ти</w:t>
      </w:r>
      <w:proofErr w:type="spellEnd"/>
      <w:r w:rsidR="00E078DB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Ма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тере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лою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Честна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го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Животворя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щаго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Креста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святы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х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нгел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Храни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тель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ших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все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х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святы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х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поми</w:t>
      </w:r>
      <w:r w:rsidR="005F4DDB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луй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и спаси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нас,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я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ко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Бла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г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и </w:t>
      </w:r>
      <w:proofErr w:type="spellStart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Человеколю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бец</w:t>
      </w:r>
      <w:proofErr w:type="spellEnd"/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. </w:t>
      </w:r>
      <w:proofErr w:type="spellStart"/>
      <w:r w:rsidR="00922608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Ами</w:t>
      </w:r>
      <w:r w:rsidR="0035262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́</w:t>
      </w:r>
      <w:r w:rsidR="00922608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нь</w:t>
      </w:r>
      <w:proofErr w:type="spellEnd"/>
      <w:r w:rsidR="00922608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.</w:t>
      </w:r>
      <w:r w:rsidR="00922608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(Поклон без крестного знамения</w:t>
      </w:r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до земли</w:t>
      </w:r>
      <w:r w:rsidR="00922608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; </w:t>
      </w:r>
      <w:r w:rsidR="00922608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этот поклон адресован </w:t>
      </w:r>
      <w:r w:rsidR="00FF48F9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не Богу, а священнику: в церкви – </w:t>
      </w:r>
      <w:r w:rsidR="00922608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>настоятелю</w:t>
      </w:r>
      <w:r w:rsidR="00FF48F9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, а в </w:t>
      </w:r>
      <w:proofErr w:type="spellStart"/>
      <w:r w:rsidR="00FF48F9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>келии</w:t>
      </w:r>
      <w:proofErr w:type="spellEnd"/>
      <w:r w:rsidR="00FF48F9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или дома – заочно </w:t>
      </w:r>
      <w:r w:rsidR="00922608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своему духовному отцу; поскольку священнику </w:t>
      </w:r>
      <w:r w:rsidR="00FF48F9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и прочим людям </w:t>
      </w:r>
      <w:r w:rsidR="00922608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положено кланяться </w:t>
      </w:r>
      <w:r w:rsidR="00922608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без крестного знамения,</w:t>
      </w:r>
      <w:r w:rsidR="00922608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этот поклон делается «не крестясь», в отличие от основных 7 поклонов</w:t>
      </w:r>
      <w:r w:rsidR="00FF48F9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>, и в счет поклонов не входит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).</w:t>
      </w:r>
    </w:p>
    <w:p w:rsidR="00FF48F9" w:rsidRPr="0060445B" w:rsidRDefault="00FF48F9" w:rsidP="00896C38">
      <w:pPr>
        <w:widowControl w:val="0"/>
        <w:spacing w:line="240" w:lineRule="auto"/>
        <w:ind w:firstLine="709"/>
        <w:jc w:val="both"/>
        <w:rPr>
          <w:rFonts w:ascii="Verdana" w:hAnsi="Verdana" w:cstheme="minorHAnsi"/>
          <w:sz w:val="40"/>
          <w:szCs w:val="40"/>
        </w:rPr>
      </w:pP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После этого по обычаю 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повторяют Молитву Мытаря</w:t>
      </w:r>
      <w:r w:rsidR="00BD0644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(с тремя поясными поклонами).</w:t>
      </w:r>
    </w:p>
    <w:p w:rsidR="009F56D2" w:rsidRPr="0060445B" w:rsidRDefault="009F56D2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sz w:val="40"/>
          <w:szCs w:val="40"/>
          <w:lang w:eastAsia="ru-RU"/>
        </w:rPr>
      </w:pPr>
    </w:p>
    <w:p w:rsidR="009F56D2" w:rsidRPr="0060445B" w:rsidRDefault="009F56D2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sz w:val="40"/>
          <w:szCs w:val="40"/>
          <w:lang w:eastAsia="ru-RU"/>
        </w:rPr>
      </w:pPr>
    </w:p>
    <w:p w:rsidR="009F56D2" w:rsidRPr="0060445B" w:rsidRDefault="009F56D2" w:rsidP="009F56D2">
      <w:pPr>
        <w:ind w:firstLine="540"/>
        <w:jc w:val="both"/>
        <w:rPr>
          <w:sz w:val="40"/>
          <w:szCs w:val="40"/>
        </w:rPr>
      </w:pPr>
      <w:r w:rsidRPr="0060445B">
        <w:rPr>
          <w:sz w:val="40"/>
          <w:szCs w:val="40"/>
        </w:rPr>
        <w:t>Рисунок 18</w:t>
      </w:r>
    </w:p>
    <w:p w:rsidR="009F56D2" w:rsidRPr="0060445B" w:rsidRDefault="009F56D2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sz w:val="40"/>
          <w:szCs w:val="40"/>
          <w:lang w:eastAsia="ru-RU"/>
        </w:rPr>
      </w:pPr>
    </w:p>
    <w:p w:rsidR="005535E3" w:rsidRPr="0060445B" w:rsidRDefault="00D71F76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iCs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По уставу, изложенному в предисловии к учебной Псалтыри (</w:t>
      </w:r>
      <w:r w:rsidRPr="0060445B">
        <w:rPr>
          <w:rFonts w:ascii="Verdana" w:eastAsia="Times New Roman" w:hAnsi="Verdana" w:cstheme="minorHAnsi"/>
          <w:sz w:val="40"/>
          <w:szCs w:val="40"/>
          <w:lang w:val="en-US" w:eastAsia="ru-RU"/>
        </w:rPr>
        <w:t>XVII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век), каждый христианин должен молиться </w:t>
      </w:r>
      <w:r w:rsidR="00421581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этот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«</w:t>
      </w:r>
      <w:proofErr w:type="spellStart"/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семипоклонный</w:t>
      </w:r>
      <w:proofErr w:type="spellEnd"/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начал», входя и выходя из дома (собираясь идти в церковь или по каким-то делам), входя в церковь и выходя из неё.</w:t>
      </w:r>
      <w:r w:rsidR="007D360F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</w:t>
      </w:r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В </w:t>
      </w:r>
      <w:r w:rsidR="005535E3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будние</w:t>
      </w:r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дни, если нет праздника, </w:t>
      </w:r>
      <w:r w:rsidR="005535E3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все</w:t>
      </w:r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эти поклоны </w:t>
      </w:r>
      <w:r w:rsidR="007D360F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полага</w:t>
      </w:r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ются </w:t>
      </w:r>
      <w:r w:rsidR="005535E3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до земли</w:t>
      </w:r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; в </w:t>
      </w:r>
      <w:r w:rsidR="005535E3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 xml:space="preserve">воскресные и субботние дни </w:t>
      </w:r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(а также </w:t>
      </w:r>
      <w:r w:rsidR="005535E3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 xml:space="preserve">в праздники с </w:t>
      </w:r>
      <w:proofErr w:type="spellStart"/>
      <w:r w:rsidR="005535E3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полиелеосом</w:t>
      </w:r>
      <w:proofErr w:type="spellEnd"/>
      <w:r w:rsidR="005535E3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 xml:space="preserve"> или великим славословием</w:t>
      </w:r>
      <w:r w:rsidR="0092260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– это указано в Церковном календаре в 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1</w:t>
      </w:r>
      <w:r w:rsidR="0092260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-м выпуске «Вифлеема»</w:t>
      </w:r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) все поклоны </w:t>
      </w:r>
      <w:r w:rsidR="005535E3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поясные</w:t>
      </w:r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, кроме поклонов по «Достойно есть» и на </w:t>
      </w:r>
      <w:proofErr w:type="spellStart"/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отпуст</w:t>
      </w:r>
      <w:r w:rsidR="00BD0644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ной</w:t>
      </w:r>
      <w:proofErr w:type="spellEnd"/>
      <w:r w:rsidR="00BD0644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молитве</w:t>
      </w:r>
      <w:r w:rsidR="005535E3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. </w:t>
      </w:r>
      <w:r w:rsidR="00922608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В Великий же пост</w:t>
      </w:r>
      <w:r w:rsidR="0092260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все эти поклоны </w:t>
      </w:r>
      <w:r w:rsidR="00922608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в любые праздники земные</w:t>
      </w:r>
      <w:r w:rsidR="0092260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, кроме суббот и воскресных дней, а также праздника Благовещения </w:t>
      </w:r>
      <w:proofErr w:type="spellStart"/>
      <w:r w:rsidR="0092260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Пресвятыя</w:t>
      </w:r>
      <w:proofErr w:type="spellEnd"/>
      <w:r w:rsidR="0092260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Богородицы.</w:t>
      </w:r>
    </w:p>
    <w:p w:rsidR="00922608" w:rsidRPr="0060445B" w:rsidRDefault="00615066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iCs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Для лучшего понимания перевед</w:t>
      </w:r>
      <w:r w:rsidR="00BD0644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ё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м эти молитвы на современный язык</w:t>
      </w:r>
      <w:r w:rsidR="00295AC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.</w:t>
      </w:r>
    </w:p>
    <w:p w:rsidR="00615066" w:rsidRPr="0060445B" w:rsidRDefault="00615066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Молитва Мытаря</w:t>
      </w:r>
      <w:r w:rsidR="00BD0644"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̀</w:t>
      </w:r>
      <w:r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: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Боже, будь милостив ко мне, грешному! Ты, Господи, создал меня – Ты меня и помилуй! Я </w:t>
      </w:r>
      <w:r w:rsidR="00BD0644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>весьма</w:t>
      </w:r>
      <w:r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 много </w:t>
      </w:r>
      <w:r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lastRenderedPageBreak/>
        <w:t>согрешил</w:t>
      </w:r>
      <w:r w:rsidR="00E078DB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>,</w:t>
      </w:r>
      <w:r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 – Господи, помилуй и прости меня, грешного!</w:t>
      </w:r>
    </w:p>
    <w:p w:rsidR="00615066" w:rsidRPr="0060445B" w:rsidRDefault="00E078DB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Величание</w:t>
      </w:r>
      <w:r w:rsidR="00615066"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 xml:space="preserve"> Пресвятой Богородице:</w:t>
      </w:r>
      <w:r w:rsidR="00615066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</w:t>
      </w:r>
      <w:r w:rsidR="00615066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>Воистину подобает ублажать Тебя, Богородица</w:t>
      </w:r>
      <w:r w:rsidR="00295AC8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, – всегда блаженную, и </w:t>
      </w:r>
      <w:proofErr w:type="spellStart"/>
      <w:r w:rsidR="00295AC8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>пренепорочную</w:t>
      </w:r>
      <w:proofErr w:type="spellEnd"/>
      <w:r w:rsidR="00295AC8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>, и Мать Бога нашего. Более почитаемую, чем Херувимы, и воистину более славную, чем Серафимы</w:t>
      </w:r>
      <w:r w:rsidR="00295AC8" w:rsidRPr="0060445B">
        <w:rPr>
          <w:rStyle w:val="a6"/>
          <w:rFonts w:ascii="Verdana" w:eastAsia="Times New Roman" w:hAnsi="Verdana" w:cstheme="minorHAnsi"/>
          <w:i/>
          <w:iCs/>
          <w:sz w:val="40"/>
          <w:szCs w:val="40"/>
          <w:lang w:eastAsia="ru-RU"/>
        </w:rPr>
        <w:footnoteReference w:id="2"/>
      </w:r>
      <w:r w:rsidR="00295AC8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, без </w:t>
      </w:r>
      <w:r w:rsidR="007D360F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>наруш</w:t>
      </w:r>
      <w:r w:rsidR="00295AC8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ения девства родившую Бога Слова </w:t>
      </w:r>
      <w:r w:rsidR="00295AC8" w:rsidRPr="0060445B">
        <w:rPr>
          <w:rFonts w:ascii="Verdana" w:eastAsia="Times New Roman" w:hAnsi="Verdana" w:cstheme="minorHAnsi"/>
          <w:iCs/>
          <w:sz w:val="40"/>
          <w:szCs w:val="40"/>
          <w:lang w:val="en-US" w:eastAsia="ru-RU"/>
        </w:rPr>
        <w:t>[</w:t>
      </w:r>
      <w:proofErr w:type="spellStart"/>
      <w:r w:rsidR="00295AC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Исуса</w:t>
      </w:r>
      <w:proofErr w:type="spellEnd"/>
      <w:r w:rsidR="00295AC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Христа</w:t>
      </w:r>
      <w:r w:rsidR="00295AC8" w:rsidRPr="0060445B">
        <w:rPr>
          <w:rFonts w:ascii="Verdana" w:eastAsia="Times New Roman" w:hAnsi="Verdana" w:cstheme="minorHAnsi"/>
          <w:iCs/>
          <w:sz w:val="40"/>
          <w:szCs w:val="40"/>
          <w:lang w:val="en-US" w:eastAsia="ru-RU"/>
        </w:rPr>
        <w:t>]</w:t>
      </w:r>
      <w:r w:rsidR="00295AC8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,</w:t>
      </w:r>
      <w:r w:rsidR="00295AC8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 истинную Бого</w:t>
      </w:r>
      <w:bookmarkStart w:id="0" w:name="_GoBack"/>
      <w:bookmarkEnd w:id="0"/>
      <w:r w:rsidR="00295AC8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>родицу – тебя величаем!</w:t>
      </w:r>
    </w:p>
    <w:p w:rsidR="00D71F76" w:rsidRPr="0060445B" w:rsidRDefault="00D71F76" w:rsidP="00896C38">
      <w:pPr>
        <w:widowControl w:val="0"/>
        <w:spacing w:line="240" w:lineRule="auto"/>
        <w:ind w:firstLine="709"/>
        <w:jc w:val="both"/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Эта молитва направлена</w:t>
      </w:r>
      <w:r w:rsidR="00F634E0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</w:t>
      </w:r>
      <w:r w:rsidR="00F634E0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 xml:space="preserve">против ереси </w:t>
      </w:r>
      <w:proofErr w:type="spellStart"/>
      <w:r w:rsidR="00F634E0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Нестория</w:t>
      </w:r>
      <w:proofErr w:type="spellEnd"/>
      <w:r w:rsidR="00F634E0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,</w:t>
      </w:r>
      <w:r w:rsidR="00F634E0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учившего, будто Дева Мария родила не Бога, но человека, и запрещавшего называть Её Богородицею. Лжеучение </w:t>
      </w:r>
      <w:proofErr w:type="spellStart"/>
      <w:r w:rsidR="00F634E0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Нестория</w:t>
      </w:r>
      <w:proofErr w:type="spellEnd"/>
      <w:r w:rsidR="00F634E0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отвергнуто святыми отцами на </w:t>
      </w:r>
      <w:r w:rsidR="00F634E0" w:rsidRPr="0060445B">
        <w:rPr>
          <w:rFonts w:ascii="Verdana" w:eastAsia="Times New Roman" w:hAnsi="Verdana" w:cstheme="minorHAnsi"/>
          <w:iCs/>
          <w:sz w:val="40"/>
          <w:szCs w:val="40"/>
          <w:lang w:val="en-US" w:eastAsia="ru-RU"/>
        </w:rPr>
        <w:t>III</w:t>
      </w:r>
      <w:r w:rsidR="00F634E0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Вселенском соборе.</w:t>
      </w:r>
      <w:r w:rsidR="00BD0644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Пресвятая Дева </w:t>
      </w:r>
      <w:r w:rsidR="00BD0644" w:rsidRPr="0060445B">
        <w:rPr>
          <w:rStyle w:val="content"/>
          <w:rFonts w:ascii="Verdana" w:hAnsi="Verdana" w:cstheme="minorHAnsi"/>
          <w:sz w:val="40"/>
          <w:szCs w:val="40"/>
        </w:rPr>
        <w:t>во своей пречистой утробе вместила Бога, стала живым Престолом Владыки Ангелов, и поистине стала превыше всякой твари, выше всех Ангельских чинов.</w:t>
      </w:r>
      <w:r w:rsidR="00680AAF" w:rsidRPr="0060445B">
        <w:rPr>
          <w:rStyle w:val="content"/>
          <w:rFonts w:ascii="Verdana" w:hAnsi="Verdana" w:cstheme="minorHAnsi"/>
          <w:sz w:val="40"/>
          <w:szCs w:val="40"/>
        </w:rPr>
        <w:t xml:space="preserve"> И о том, что Её подобает всем поколениям ублажать, Она сама пророчески провозгласила, по Евангелию: </w:t>
      </w:r>
      <w:r w:rsidR="00680AAF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«И сказала Мария: </w:t>
      </w:r>
      <w:proofErr w:type="spellStart"/>
      <w:r w:rsidR="00680AAF" w:rsidRPr="0060445B">
        <w:rPr>
          <w:rStyle w:val="content"/>
          <w:rFonts w:ascii="Verdana" w:hAnsi="Verdana" w:cstheme="minorHAnsi"/>
          <w:i/>
          <w:sz w:val="40"/>
          <w:szCs w:val="40"/>
        </w:rPr>
        <w:t>величит</w:t>
      </w:r>
      <w:proofErr w:type="spellEnd"/>
      <w:r w:rsidR="00680AAF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 душа Моя Господа, и возрадовался дух Мой о Боге, Спасителе Моем, ибо призрел Он на смирение Рабы Своей, и вот, </w:t>
      </w:r>
      <w:r w:rsidR="00680AAF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 xml:space="preserve">отныне будут ублажать </w:t>
      </w:r>
      <w:r w:rsidR="00680AAF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lastRenderedPageBreak/>
        <w:t xml:space="preserve">Меня все роды; </w:t>
      </w:r>
      <w:r w:rsidR="00680AAF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ибо сотворил Мне величие Сильный, и свято имя Его; и милость Его в роды родов на боящихся Его!» </w:t>
      </w:r>
      <w:r w:rsidR="00680AAF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>(</w:t>
      </w:r>
      <w:proofErr w:type="spellStart"/>
      <w:r w:rsidR="00680AAF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>Лк</w:t>
      </w:r>
      <w:proofErr w:type="spellEnd"/>
      <w:r w:rsidR="00680AAF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>. 1: 46-50).</w:t>
      </w:r>
    </w:p>
    <w:p w:rsidR="005A45A8" w:rsidRPr="0060445B" w:rsidRDefault="005A45A8" w:rsidP="00F634E0">
      <w:pPr>
        <w:spacing w:line="240" w:lineRule="auto"/>
        <w:ind w:firstLine="567"/>
        <w:rPr>
          <w:rStyle w:val="content"/>
          <w:rFonts w:ascii="Verdana" w:hAnsi="Verdana" w:cstheme="minorHAnsi"/>
          <w:sz w:val="40"/>
          <w:szCs w:val="40"/>
        </w:rPr>
      </w:pPr>
      <w:r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 xml:space="preserve">Интересна история </w:t>
      </w:r>
      <w:r w:rsidR="007D360F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происхожд</w:t>
      </w:r>
      <w:r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 xml:space="preserve">ения </w:t>
      </w:r>
      <w:r w:rsidR="007D360F"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се</w:t>
      </w:r>
      <w:r w:rsidRPr="0060445B">
        <w:rPr>
          <w:rFonts w:ascii="Verdana" w:eastAsia="Times New Roman" w:hAnsi="Verdana" w:cstheme="minorHAnsi"/>
          <w:b/>
          <w:iCs/>
          <w:sz w:val="40"/>
          <w:szCs w:val="40"/>
          <w:lang w:eastAsia="ru-RU"/>
        </w:rPr>
        <w:t>й молитвы.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</w:t>
      </w:r>
      <w:r w:rsidR="007D360F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Конечная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часть её («Честнейшую Херувим») написана преподобным </w:t>
      </w:r>
      <w:proofErr w:type="spellStart"/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Козьмо</w:t>
      </w:r>
      <w:r w:rsidR="007D360F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ю</w:t>
      </w:r>
      <w:proofErr w:type="spellEnd"/>
      <w:r w:rsidR="007D360F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, епископом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</w:t>
      </w:r>
      <w:proofErr w:type="spellStart"/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Майумским</w:t>
      </w:r>
      <w:proofErr w:type="spellEnd"/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, жившим в </w:t>
      </w:r>
      <w:r w:rsidRPr="0060445B">
        <w:rPr>
          <w:rFonts w:ascii="Verdana" w:eastAsia="Times New Roman" w:hAnsi="Verdana" w:cstheme="minorHAnsi"/>
          <w:iCs/>
          <w:sz w:val="40"/>
          <w:szCs w:val="40"/>
          <w:lang w:val="en-US" w:eastAsia="ru-RU"/>
        </w:rPr>
        <w:t>VIII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веке. А </w:t>
      </w:r>
      <w:r w:rsidR="007D360F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начало сей молитвы было </w:t>
      </w:r>
      <w:r w:rsidR="00E078DB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добавлено </w:t>
      </w:r>
      <w:r w:rsidR="00680AAF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позже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. 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В </w:t>
      </w:r>
      <w:r w:rsidR="00D71F76" w:rsidRPr="0060445B">
        <w:rPr>
          <w:rStyle w:val="content"/>
          <w:rFonts w:ascii="Verdana" w:hAnsi="Verdana" w:cstheme="minorHAnsi"/>
          <w:sz w:val="40"/>
          <w:szCs w:val="40"/>
        </w:rPr>
        <w:t>конце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X в</w:t>
      </w:r>
      <w:r w:rsidR="00D71F76" w:rsidRPr="0060445B">
        <w:rPr>
          <w:rStyle w:val="content"/>
          <w:rFonts w:ascii="Verdana" w:hAnsi="Verdana" w:cstheme="minorHAnsi"/>
          <w:sz w:val="40"/>
          <w:szCs w:val="40"/>
        </w:rPr>
        <w:t>ека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на Св</w:t>
      </w:r>
      <w:r w:rsidR="00D71F76" w:rsidRPr="0060445B">
        <w:rPr>
          <w:rStyle w:val="content"/>
          <w:rFonts w:ascii="Verdana" w:hAnsi="Verdana" w:cstheme="minorHAnsi"/>
          <w:sz w:val="40"/>
          <w:szCs w:val="40"/>
        </w:rPr>
        <w:t>ятой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Горе</w:t>
      </w:r>
      <w:r w:rsidR="00D71F76" w:rsidRPr="0060445B">
        <w:rPr>
          <w:rStyle w:val="content"/>
          <w:rFonts w:ascii="Verdana" w:hAnsi="Verdana" w:cstheme="minorHAnsi"/>
          <w:sz w:val="40"/>
          <w:szCs w:val="40"/>
        </w:rPr>
        <w:t xml:space="preserve"> Афон</w:t>
      </w:r>
      <w:r w:rsidR="007D360F" w:rsidRPr="0060445B">
        <w:rPr>
          <w:rStyle w:val="content"/>
          <w:rFonts w:ascii="Verdana" w:hAnsi="Verdana" w:cstheme="minorHAnsi"/>
          <w:sz w:val="40"/>
          <w:szCs w:val="40"/>
        </w:rPr>
        <w:t xml:space="preserve"> в келье 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подвизались старец и его ученик. Однажды старец ушел на воскресное всенощное бдение в 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>церковь</w:t>
      </w:r>
      <w:r w:rsidR="007D360F" w:rsidRPr="0060445B">
        <w:rPr>
          <w:rStyle w:val="content"/>
          <w:rFonts w:ascii="Verdana" w:hAnsi="Verdana" w:cstheme="minorHAnsi"/>
          <w:sz w:val="40"/>
          <w:szCs w:val="40"/>
        </w:rPr>
        <w:t>.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Пока он отсутствовал, кел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>ь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ю посетил некий монах и попросился 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 xml:space="preserve">к ученику </w:t>
      </w:r>
      <w:r w:rsidRPr="0060445B">
        <w:rPr>
          <w:rStyle w:val="content"/>
          <w:rFonts w:ascii="Verdana" w:hAnsi="Verdana" w:cstheme="minorHAnsi"/>
          <w:sz w:val="40"/>
          <w:szCs w:val="40"/>
        </w:rPr>
        <w:t>на ночлег. В предрассветный час, когда инок и монах-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>пришелец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</w:t>
      </w:r>
      <w:r w:rsidR="00F634E0" w:rsidRPr="0060445B">
        <w:rPr>
          <w:rStyle w:val="content"/>
          <w:rFonts w:ascii="Verdana" w:hAnsi="Verdana" w:cstheme="minorHAnsi"/>
          <w:sz w:val="40"/>
          <w:szCs w:val="40"/>
        </w:rPr>
        <w:t>молились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</w:t>
      </w:r>
      <w:r w:rsidR="00D71F76" w:rsidRPr="0060445B">
        <w:rPr>
          <w:rStyle w:val="content"/>
          <w:rFonts w:ascii="Verdana" w:hAnsi="Verdana" w:cstheme="minorHAnsi"/>
          <w:sz w:val="40"/>
          <w:szCs w:val="40"/>
        </w:rPr>
        <w:t>перед иконой Божией Матери «Милостивая»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 xml:space="preserve">, 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пришло время воспеть, по обычаю, </w:t>
      </w:r>
      <w:r w:rsidRPr="0060445B">
        <w:rPr>
          <w:rStyle w:val="content"/>
          <w:rFonts w:ascii="Verdana" w:hAnsi="Verdana" w:cstheme="minorHAnsi"/>
          <w:i/>
          <w:sz w:val="40"/>
          <w:szCs w:val="40"/>
        </w:rPr>
        <w:t>«Честне</w:t>
      </w:r>
      <w:r w:rsidR="00E078DB" w:rsidRPr="0060445B">
        <w:rPr>
          <w:rStyle w:val="content"/>
          <w:rFonts w:ascii="Verdana" w:hAnsi="Verdana" w:cstheme="minorHAnsi"/>
          <w:i/>
          <w:sz w:val="40"/>
          <w:szCs w:val="40"/>
        </w:rPr>
        <w:t>йшую херувим».</w:t>
      </w:r>
      <w:r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 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>Гость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 xml:space="preserve">неожиданно 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предварил 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 xml:space="preserve">эту песнь 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величанием </w:t>
      </w:r>
      <w:r w:rsidRPr="0060445B">
        <w:rPr>
          <w:rStyle w:val="content"/>
          <w:rFonts w:ascii="Verdana" w:hAnsi="Verdana" w:cstheme="minorHAnsi"/>
          <w:i/>
          <w:sz w:val="40"/>
          <w:szCs w:val="40"/>
        </w:rPr>
        <w:t>«Д</w:t>
      </w:r>
      <w:r w:rsidR="00332D8A" w:rsidRPr="0060445B">
        <w:rPr>
          <w:rStyle w:val="content"/>
          <w:rFonts w:ascii="Verdana" w:hAnsi="Verdana" w:cstheme="minorHAnsi"/>
          <w:i/>
          <w:sz w:val="40"/>
          <w:szCs w:val="40"/>
        </w:rPr>
        <w:t>остойно</w:t>
      </w:r>
      <w:r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 е</w:t>
      </w:r>
      <w:r w:rsidR="00332D8A" w:rsidRPr="0060445B">
        <w:rPr>
          <w:rStyle w:val="content"/>
          <w:rFonts w:ascii="Verdana" w:hAnsi="Verdana" w:cstheme="minorHAnsi"/>
          <w:i/>
          <w:sz w:val="40"/>
          <w:szCs w:val="40"/>
        </w:rPr>
        <w:t>сть</w:t>
      </w:r>
      <w:r w:rsidRPr="0060445B">
        <w:rPr>
          <w:rStyle w:val="content"/>
          <w:rFonts w:ascii="Verdana" w:hAnsi="Verdana" w:cstheme="minorHAnsi"/>
          <w:i/>
          <w:sz w:val="40"/>
          <w:szCs w:val="40"/>
        </w:rPr>
        <w:t>».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Красота песнопения удивила инока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>,</w:t>
      </w:r>
      <w:r w:rsidR="00F634E0" w:rsidRPr="0060445B">
        <w:rPr>
          <w:rStyle w:val="content"/>
          <w:rFonts w:ascii="Verdana" w:hAnsi="Verdana" w:cstheme="minorHAnsi"/>
          <w:sz w:val="40"/>
          <w:szCs w:val="40"/>
        </w:rPr>
        <w:t xml:space="preserve"> 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 xml:space="preserve">и он попросил </w:t>
      </w:r>
      <w:r w:rsidRPr="0060445B">
        <w:rPr>
          <w:rStyle w:val="content"/>
          <w:rFonts w:ascii="Verdana" w:hAnsi="Verdana" w:cstheme="minorHAnsi"/>
          <w:sz w:val="40"/>
          <w:szCs w:val="40"/>
        </w:rPr>
        <w:t>го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>стя</w:t>
      </w:r>
      <w:r w:rsidR="007D360F" w:rsidRPr="0060445B">
        <w:rPr>
          <w:rStyle w:val="content"/>
          <w:rFonts w:ascii="Verdana" w:hAnsi="Verdana" w:cstheme="minorHAnsi"/>
          <w:sz w:val="40"/>
          <w:szCs w:val="40"/>
        </w:rPr>
        <w:t xml:space="preserve"> записать начало молитвы</w:t>
      </w:r>
      <w:r w:rsidR="00F634E0" w:rsidRPr="0060445B">
        <w:rPr>
          <w:rStyle w:val="content"/>
          <w:rFonts w:ascii="Verdana" w:hAnsi="Verdana" w:cstheme="minorHAnsi"/>
          <w:sz w:val="40"/>
          <w:szCs w:val="40"/>
        </w:rPr>
        <w:t>. Но в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келье не оказалось ни чернил, ни пергамена, по</w:t>
      </w:r>
      <w:r w:rsidR="00F634E0" w:rsidRPr="0060445B">
        <w:rPr>
          <w:rStyle w:val="content"/>
          <w:rFonts w:ascii="Verdana" w:hAnsi="Verdana" w:cstheme="minorHAnsi"/>
          <w:sz w:val="40"/>
          <w:szCs w:val="40"/>
        </w:rPr>
        <w:t xml:space="preserve">тому </w:t>
      </w:r>
      <w:r w:rsidRPr="0060445B">
        <w:rPr>
          <w:rStyle w:val="content"/>
          <w:rFonts w:ascii="Verdana" w:hAnsi="Verdana" w:cstheme="minorHAnsi"/>
          <w:sz w:val="40"/>
          <w:szCs w:val="40"/>
        </w:rPr>
        <w:t>незнаком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>ец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>взял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каменную плиту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 xml:space="preserve"> и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стал писать на ней пальцем, как на вощеной дощечке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>. З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акончив </w:t>
      </w:r>
      <w:proofErr w:type="gramStart"/>
      <w:r w:rsidR="00E078DB" w:rsidRPr="0060445B">
        <w:rPr>
          <w:rStyle w:val="content"/>
          <w:rFonts w:ascii="Verdana" w:hAnsi="Verdana" w:cstheme="minorHAnsi"/>
          <w:sz w:val="40"/>
          <w:szCs w:val="40"/>
        </w:rPr>
        <w:t>писать ,</w:t>
      </w:r>
      <w:proofErr w:type="gramEnd"/>
      <w:r w:rsidR="00E078DB" w:rsidRPr="0060445B">
        <w:rPr>
          <w:rStyle w:val="content"/>
          <w:rFonts w:ascii="Verdana" w:hAnsi="Verdana" w:cstheme="minorHAnsi"/>
          <w:sz w:val="40"/>
          <w:szCs w:val="40"/>
        </w:rPr>
        <w:t xml:space="preserve"> он 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повелел всегда петь именно так, а сам 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lastRenderedPageBreak/>
        <w:t xml:space="preserve">внезапно </w:t>
      </w:r>
      <w:r w:rsidRPr="0060445B">
        <w:rPr>
          <w:rStyle w:val="content"/>
          <w:rFonts w:ascii="Verdana" w:hAnsi="Verdana" w:cstheme="minorHAnsi"/>
          <w:sz w:val="40"/>
          <w:szCs w:val="40"/>
        </w:rPr>
        <w:t>исчез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 xml:space="preserve"> 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(по преданию, это был 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>А</w:t>
      </w:r>
      <w:r w:rsidRPr="0060445B">
        <w:rPr>
          <w:rStyle w:val="content"/>
          <w:rFonts w:ascii="Verdana" w:hAnsi="Verdana" w:cstheme="minorHAnsi"/>
          <w:sz w:val="40"/>
          <w:szCs w:val="40"/>
        </w:rPr>
        <w:t>рх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>ангел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Гавриил). </w:t>
      </w:r>
      <w:r w:rsidR="00647D46" w:rsidRPr="0060445B">
        <w:rPr>
          <w:rStyle w:val="content"/>
          <w:rFonts w:ascii="Verdana" w:hAnsi="Verdana" w:cstheme="minorHAnsi"/>
          <w:sz w:val="40"/>
          <w:szCs w:val="40"/>
        </w:rPr>
        <w:t>Инок продолжил петь</w:t>
      </w:r>
      <w:r w:rsidR="00E078DB" w:rsidRPr="0060445B">
        <w:rPr>
          <w:rStyle w:val="content"/>
          <w:rFonts w:ascii="Verdana" w:hAnsi="Verdana" w:cstheme="minorHAnsi"/>
          <w:sz w:val="40"/>
          <w:szCs w:val="40"/>
        </w:rPr>
        <w:t xml:space="preserve"> </w:t>
      </w:r>
      <w:r w:rsidR="00421581" w:rsidRPr="0060445B">
        <w:rPr>
          <w:rStyle w:val="content"/>
          <w:rFonts w:ascii="Verdana" w:hAnsi="Verdana" w:cstheme="minorHAnsi"/>
          <w:sz w:val="40"/>
          <w:szCs w:val="40"/>
        </w:rPr>
        <w:t>это дивное величание</w:t>
      </w:r>
      <w:r w:rsidR="00647D46" w:rsidRPr="0060445B">
        <w:rPr>
          <w:rStyle w:val="content"/>
          <w:rFonts w:ascii="Verdana" w:hAnsi="Verdana" w:cstheme="minorHAnsi"/>
          <w:sz w:val="40"/>
          <w:szCs w:val="40"/>
        </w:rPr>
        <w:t>, когда вернулся старец. О чудесном событии было сообщено патриарху и императору, и к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амень </w:t>
      </w:r>
      <w:r w:rsidR="00647D46" w:rsidRPr="0060445B">
        <w:rPr>
          <w:rStyle w:val="content"/>
          <w:rFonts w:ascii="Verdana" w:hAnsi="Verdana" w:cstheme="minorHAnsi"/>
          <w:sz w:val="40"/>
          <w:szCs w:val="40"/>
        </w:rPr>
        <w:t xml:space="preserve">с начертанною молитвой 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был отправлен в Константинополь, а икона, которая стала называться «Достойно есть», хранится в афонском монастыре </w:t>
      </w:r>
      <w:proofErr w:type="spellStart"/>
      <w:r w:rsidRPr="0060445B">
        <w:rPr>
          <w:rStyle w:val="content"/>
          <w:rFonts w:ascii="Verdana" w:hAnsi="Verdana" w:cstheme="minorHAnsi"/>
          <w:sz w:val="40"/>
          <w:szCs w:val="40"/>
        </w:rPr>
        <w:t>Протат</w:t>
      </w:r>
      <w:proofErr w:type="spellEnd"/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. </w:t>
      </w:r>
      <w:r w:rsidR="00647D46" w:rsidRPr="0060445B">
        <w:rPr>
          <w:rStyle w:val="content"/>
          <w:rFonts w:ascii="Verdana" w:hAnsi="Verdana" w:cstheme="minorHAnsi"/>
          <w:sz w:val="40"/>
          <w:szCs w:val="40"/>
        </w:rPr>
        <w:t>С тех пор п</w:t>
      </w:r>
      <w:r w:rsidRPr="0060445B">
        <w:rPr>
          <w:rStyle w:val="content"/>
          <w:rFonts w:ascii="Verdana" w:hAnsi="Verdana" w:cstheme="minorHAnsi"/>
          <w:sz w:val="40"/>
          <w:szCs w:val="40"/>
        </w:rPr>
        <w:t>еснопение «Д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>остойно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 е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>сть</w:t>
      </w: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» перешло во всеобщее </w:t>
      </w:r>
      <w:r w:rsidR="00332D8A" w:rsidRPr="0060445B">
        <w:rPr>
          <w:rStyle w:val="content"/>
          <w:rFonts w:ascii="Verdana" w:hAnsi="Verdana" w:cstheme="minorHAnsi"/>
          <w:sz w:val="40"/>
          <w:szCs w:val="40"/>
        </w:rPr>
        <w:t>Б</w:t>
      </w:r>
      <w:r w:rsidRPr="0060445B">
        <w:rPr>
          <w:rStyle w:val="content"/>
          <w:rFonts w:ascii="Verdana" w:hAnsi="Verdana" w:cstheme="minorHAnsi"/>
          <w:sz w:val="40"/>
          <w:szCs w:val="40"/>
        </w:rPr>
        <w:t>огослужебное употребление.</w:t>
      </w:r>
    </w:p>
    <w:p w:rsidR="007D360F" w:rsidRPr="0060445B" w:rsidRDefault="0020475B" w:rsidP="00F634E0">
      <w:pPr>
        <w:spacing w:line="240" w:lineRule="auto"/>
        <w:ind w:firstLine="567"/>
        <w:rPr>
          <w:rStyle w:val="content"/>
          <w:rFonts w:ascii="Verdana" w:hAnsi="Verdana" w:cstheme="minorHAnsi"/>
          <w:i/>
          <w:sz w:val="40"/>
          <w:szCs w:val="40"/>
        </w:rPr>
      </w:pPr>
      <w:r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>Краткое славословие Прес</w:t>
      </w:r>
      <w:r w:rsidR="00F634E0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>вятой Троице:</w:t>
      </w:r>
      <w:r w:rsidR="00F570E0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 xml:space="preserve"> </w:t>
      </w:r>
      <w:r w:rsidR="007D360F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Слава Отцу и </w:t>
      </w:r>
      <w:proofErr w:type="gramStart"/>
      <w:r w:rsidR="007D360F" w:rsidRPr="0060445B">
        <w:rPr>
          <w:rStyle w:val="content"/>
          <w:rFonts w:ascii="Verdana" w:hAnsi="Verdana" w:cstheme="minorHAnsi"/>
          <w:i/>
          <w:sz w:val="40"/>
          <w:szCs w:val="40"/>
        </w:rPr>
        <w:t>Сыну</w:t>
      </w:r>
      <w:proofErr w:type="gramEnd"/>
      <w:r w:rsidR="007D360F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 и Святому Духу</w:t>
      </w:r>
      <w:r w:rsidR="00455078" w:rsidRPr="0060445B">
        <w:rPr>
          <w:rStyle w:val="content"/>
          <w:rFonts w:ascii="Verdana" w:hAnsi="Verdana" w:cstheme="minorHAnsi"/>
          <w:i/>
          <w:sz w:val="40"/>
          <w:szCs w:val="40"/>
        </w:rPr>
        <w:t>,</w:t>
      </w:r>
      <w:r w:rsidR="007D360F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 и ныне, и всегда, и в вечные века, – воистину так!</w:t>
      </w:r>
    </w:p>
    <w:p w:rsidR="007D360F" w:rsidRPr="0060445B" w:rsidRDefault="007D360F" w:rsidP="00F634E0">
      <w:pPr>
        <w:spacing w:line="240" w:lineRule="auto"/>
        <w:ind w:firstLine="567"/>
        <w:rPr>
          <w:rFonts w:ascii="Verdana" w:hAnsi="Verdana" w:cstheme="minorHAnsi"/>
          <w:b/>
          <w:i/>
          <w:sz w:val="40"/>
          <w:szCs w:val="40"/>
        </w:rPr>
      </w:pPr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Как пишет блаженный </w:t>
      </w:r>
      <w:proofErr w:type="spellStart"/>
      <w:r w:rsidRPr="0060445B">
        <w:rPr>
          <w:rStyle w:val="content"/>
          <w:rFonts w:ascii="Verdana" w:hAnsi="Verdana" w:cstheme="minorHAnsi"/>
          <w:sz w:val="40"/>
          <w:szCs w:val="40"/>
        </w:rPr>
        <w:t>Симеон</w:t>
      </w:r>
      <w:proofErr w:type="spellEnd"/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, архиепископ </w:t>
      </w:r>
      <w:proofErr w:type="spellStart"/>
      <w:r w:rsidRPr="0060445B">
        <w:rPr>
          <w:rStyle w:val="content"/>
          <w:rFonts w:ascii="Verdana" w:hAnsi="Verdana" w:cstheme="minorHAnsi"/>
          <w:sz w:val="40"/>
          <w:szCs w:val="40"/>
        </w:rPr>
        <w:t>Солунский</w:t>
      </w:r>
      <w:proofErr w:type="spellEnd"/>
      <w:r w:rsidRPr="0060445B">
        <w:rPr>
          <w:rStyle w:val="content"/>
          <w:rFonts w:ascii="Verdana" w:hAnsi="Verdana" w:cstheme="minorHAnsi"/>
          <w:sz w:val="40"/>
          <w:szCs w:val="40"/>
        </w:rPr>
        <w:t xml:space="preserve">, </w:t>
      </w:r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эта «песнь во славу Святой Троицы </w:t>
      </w:r>
      <w:proofErr w:type="gramStart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>составлена  святыми</w:t>
      </w:r>
      <w:proofErr w:type="gramEnd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 отцами… </w:t>
      </w:r>
      <w:proofErr w:type="spellStart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>Мелетием</w:t>
      </w:r>
      <w:proofErr w:type="spellEnd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 и </w:t>
      </w:r>
      <w:proofErr w:type="spellStart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>Флавианом</w:t>
      </w:r>
      <w:proofErr w:type="spellEnd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, </w:t>
      </w:r>
      <w:r w:rsidR="00647D46" w:rsidRPr="0060445B">
        <w:rPr>
          <w:rStyle w:val="content"/>
          <w:rFonts w:ascii="Verdana" w:hAnsi="Verdana" w:cstheme="minorHAnsi"/>
          <w:sz w:val="40"/>
          <w:szCs w:val="40"/>
        </w:rPr>
        <w:t>А</w:t>
      </w:r>
      <w:r w:rsidR="00F570E0" w:rsidRPr="0060445B">
        <w:rPr>
          <w:rStyle w:val="content"/>
          <w:rFonts w:ascii="Verdana" w:hAnsi="Verdana" w:cstheme="minorHAnsi"/>
          <w:sz w:val="40"/>
          <w:szCs w:val="40"/>
        </w:rPr>
        <w:t>нтиохийскими патриархами… Это – против Ария</w:t>
      </w:r>
      <w:r w:rsidR="005F4DDB" w:rsidRPr="0060445B">
        <w:rPr>
          <w:rStyle w:val="a6"/>
          <w:rFonts w:ascii="Verdana" w:hAnsi="Verdana" w:cstheme="minorHAnsi"/>
          <w:sz w:val="40"/>
          <w:szCs w:val="40"/>
        </w:rPr>
        <w:footnoteReference w:id="3"/>
      </w:r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 и </w:t>
      </w:r>
      <w:proofErr w:type="spellStart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>Савеллия</w:t>
      </w:r>
      <w:proofErr w:type="spellEnd"/>
      <w:r w:rsidR="005F4DDB" w:rsidRPr="0060445B">
        <w:rPr>
          <w:rStyle w:val="a6"/>
          <w:rFonts w:ascii="Verdana" w:hAnsi="Verdana" w:cstheme="minorHAnsi"/>
          <w:sz w:val="40"/>
          <w:szCs w:val="40"/>
        </w:rPr>
        <w:footnoteReference w:id="4"/>
      </w:r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, нечестиво мысливших. </w:t>
      </w:r>
      <w:r w:rsidR="00F570E0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«Слава» </w:t>
      </w:r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– против </w:t>
      </w:r>
      <w:proofErr w:type="spellStart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>ариан</w:t>
      </w:r>
      <w:proofErr w:type="spellEnd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: потому что едина слава Святой Троицы </w:t>
      </w:r>
      <w:r w:rsidR="00647D46" w:rsidRPr="0060445B">
        <w:rPr>
          <w:rStyle w:val="content"/>
          <w:rFonts w:ascii="Verdana" w:hAnsi="Verdana" w:cstheme="minorHAnsi"/>
          <w:sz w:val="40"/>
          <w:szCs w:val="40"/>
        </w:rPr>
        <w:t xml:space="preserve">– </w:t>
      </w:r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и Троица единосущна. </w:t>
      </w:r>
      <w:r w:rsidR="00F570E0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«Отцу и </w:t>
      </w:r>
      <w:proofErr w:type="gramStart"/>
      <w:r w:rsidR="00647D46" w:rsidRPr="0060445B">
        <w:rPr>
          <w:rStyle w:val="content"/>
          <w:rFonts w:ascii="Verdana" w:hAnsi="Verdana" w:cstheme="minorHAnsi"/>
          <w:i/>
          <w:sz w:val="40"/>
          <w:szCs w:val="40"/>
        </w:rPr>
        <w:t>С</w:t>
      </w:r>
      <w:r w:rsidR="00F570E0" w:rsidRPr="0060445B">
        <w:rPr>
          <w:rStyle w:val="content"/>
          <w:rFonts w:ascii="Verdana" w:hAnsi="Verdana" w:cstheme="minorHAnsi"/>
          <w:i/>
          <w:sz w:val="40"/>
          <w:szCs w:val="40"/>
        </w:rPr>
        <w:t>ыну</w:t>
      </w:r>
      <w:proofErr w:type="gramEnd"/>
      <w:r w:rsidR="00F570E0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 и Святому Духу» </w:t>
      </w:r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– против </w:t>
      </w:r>
      <w:proofErr w:type="spellStart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>Савеллия</w:t>
      </w:r>
      <w:proofErr w:type="spellEnd"/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, богохульно проповедовавшего, что Святая Троица есть </w:t>
      </w:r>
      <w:r w:rsidR="00F570E0" w:rsidRPr="0060445B">
        <w:rPr>
          <w:rStyle w:val="content"/>
          <w:rFonts w:ascii="Verdana" w:hAnsi="Verdana" w:cstheme="minorHAnsi"/>
          <w:sz w:val="40"/>
          <w:szCs w:val="40"/>
        </w:rPr>
        <w:lastRenderedPageBreak/>
        <w:t xml:space="preserve">единое Лицо. </w:t>
      </w:r>
      <w:r w:rsidR="00F570E0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«Ныне и присно» </w:t>
      </w:r>
      <w:r w:rsidR="00F570E0" w:rsidRPr="0060445B">
        <w:rPr>
          <w:rStyle w:val="content"/>
          <w:rFonts w:ascii="Verdana" w:hAnsi="Verdana" w:cstheme="minorHAnsi"/>
          <w:sz w:val="40"/>
          <w:szCs w:val="40"/>
        </w:rPr>
        <w:t xml:space="preserve">и прочее – потому что Троица – Одна и Та же, </w:t>
      </w:r>
      <w:r w:rsidR="00BF58B4" w:rsidRPr="0060445B">
        <w:rPr>
          <w:rStyle w:val="content"/>
          <w:rFonts w:ascii="Verdana" w:hAnsi="Verdana" w:cstheme="minorHAnsi"/>
          <w:sz w:val="40"/>
          <w:szCs w:val="40"/>
        </w:rPr>
        <w:t>существует всегда и есть неизменна, и слава Троицы есть ныне и всегда и будет вечно»</w:t>
      </w:r>
      <w:r w:rsidR="00BF58B4" w:rsidRPr="0060445B">
        <w:rPr>
          <w:rStyle w:val="content"/>
          <w:rFonts w:ascii="Verdana" w:hAnsi="Verdana" w:cstheme="minorHAnsi"/>
          <w:i/>
          <w:sz w:val="40"/>
          <w:szCs w:val="40"/>
        </w:rPr>
        <w:t xml:space="preserve"> </w:t>
      </w:r>
      <w:r w:rsidR="00BF58B4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 xml:space="preserve">(Труды </w:t>
      </w:r>
      <w:proofErr w:type="spellStart"/>
      <w:r w:rsidR="00BF58B4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>блаженнаго</w:t>
      </w:r>
      <w:proofErr w:type="spellEnd"/>
      <w:r w:rsidR="00BF58B4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 xml:space="preserve"> </w:t>
      </w:r>
      <w:proofErr w:type="spellStart"/>
      <w:r w:rsidR="00BF58B4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>Симеона</w:t>
      </w:r>
      <w:proofErr w:type="spellEnd"/>
      <w:r w:rsidR="00BF58B4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 xml:space="preserve">, архиепископа </w:t>
      </w:r>
      <w:proofErr w:type="spellStart"/>
      <w:r w:rsidR="00BF58B4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>Фессалоникийскаго</w:t>
      </w:r>
      <w:proofErr w:type="spellEnd"/>
      <w:r w:rsidR="00BF58B4" w:rsidRPr="0060445B">
        <w:rPr>
          <w:rStyle w:val="content"/>
          <w:rFonts w:ascii="Verdana" w:hAnsi="Verdana" w:cstheme="minorHAnsi"/>
          <w:b/>
          <w:i/>
          <w:sz w:val="40"/>
          <w:szCs w:val="40"/>
        </w:rPr>
        <w:t>. Кн.1. Ответ 284).</w:t>
      </w:r>
    </w:p>
    <w:p w:rsidR="005A45A8" w:rsidRPr="0060445B" w:rsidRDefault="00BF58B4" w:rsidP="00BF58B4">
      <w:pPr>
        <w:widowControl w:val="0"/>
        <w:spacing w:line="240" w:lineRule="auto"/>
        <w:ind w:firstLine="709"/>
        <w:rPr>
          <w:rFonts w:ascii="Verdana" w:eastAsia="Times New Roman" w:hAnsi="Verdana" w:cstheme="minorHAnsi"/>
          <w:iCs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 xml:space="preserve">Господи помилуй, Господи помилуй, Господи благослови. 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Трижды призывается имя Господа – «в честь Пресвятой Троицы, так как Троица – един Господь – и трижды говорится в честь Троицы: “Свят, свят, свят” (Господь)» </w:t>
      </w:r>
      <w:r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 xml:space="preserve">(Труды блаж. </w:t>
      </w:r>
      <w:proofErr w:type="spellStart"/>
      <w:r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Симеона</w:t>
      </w:r>
      <w:proofErr w:type="spellEnd"/>
      <w:r w:rsidR="00FF48F9"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.</w:t>
      </w:r>
      <w:r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 xml:space="preserve"> Там же</w:t>
      </w:r>
      <w:r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). </w:t>
      </w:r>
      <w:r w:rsidR="005F4DDB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 </w:t>
      </w:r>
      <w:r w:rsidR="005F4DDB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И мы молимся, дабы Господь в Троице нас</w:t>
      </w:r>
      <w:r w:rsidR="005F4DDB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 помиловал </w:t>
      </w:r>
      <w:r w:rsidR="005F4DDB"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(</w:t>
      </w:r>
      <w:proofErr w:type="spellStart"/>
      <w:r w:rsidR="005F4DDB"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Пс</w:t>
      </w:r>
      <w:proofErr w:type="spellEnd"/>
      <w:r w:rsidR="005F4DDB"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. 50:1)</w:t>
      </w:r>
      <w:r w:rsidR="005F4DDB" w:rsidRPr="0060445B">
        <w:rPr>
          <w:rFonts w:ascii="Verdana" w:eastAsia="Times New Roman" w:hAnsi="Verdana" w:cstheme="minorHAnsi"/>
          <w:i/>
          <w:iCs/>
          <w:sz w:val="40"/>
          <w:szCs w:val="40"/>
          <w:lang w:eastAsia="ru-RU"/>
        </w:rPr>
        <w:t xml:space="preserve"> </w:t>
      </w:r>
      <w:r w:rsidR="005F4DDB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и благословил на молитву и все благие дела.</w:t>
      </w:r>
    </w:p>
    <w:p w:rsidR="005F4DDB" w:rsidRPr="0060445B" w:rsidRDefault="005F4DDB" w:rsidP="00BF58B4">
      <w:pPr>
        <w:widowControl w:val="0"/>
        <w:spacing w:line="240" w:lineRule="auto"/>
        <w:ind w:firstLine="709"/>
        <w:rPr>
          <w:rFonts w:ascii="Verdana" w:eastAsia="Times New Roman" w:hAnsi="Verdana" w:cstheme="minorHAnsi"/>
          <w:i/>
          <w:sz w:val="40"/>
          <w:szCs w:val="40"/>
          <w:lang w:eastAsia="ru-RU"/>
        </w:rPr>
      </w:pPr>
      <w:proofErr w:type="spellStart"/>
      <w:r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>Отпу́ст</w:t>
      </w:r>
      <w:proofErr w:type="spellEnd"/>
      <w:r w:rsidRPr="0060445B">
        <w:rPr>
          <w:rFonts w:ascii="Verdana" w:eastAsia="Times New Roman" w:hAnsi="Verdana" w:cstheme="minorHAnsi"/>
          <w:b/>
          <w:i/>
          <w:iCs/>
          <w:sz w:val="40"/>
          <w:szCs w:val="40"/>
          <w:lang w:eastAsia="ru-RU"/>
        </w:rPr>
        <w:t xml:space="preserve">: </w:t>
      </w:r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Господи </w:t>
      </w:r>
      <w:proofErr w:type="spellStart"/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>Исусе</w:t>
      </w:r>
      <w:proofErr w:type="spellEnd"/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Христе, Сыне Божии, молитв ради Пречистой Твоей Матери, силой </w:t>
      </w:r>
      <w:proofErr w:type="spellStart"/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>Честнаго</w:t>
      </w:r>
      <w:proofErr w:type="spellEnd"/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и Животворящего Креста, и [ради молитв] святых Ангелов, Храни</w:t>
      </w:r>
      <w:r w:rsidR="00647D46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>тел</w:t>
      </w:r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ей наших, и всех святых, помилуй и спаси нас, поскольку Ты – Благ и Человеколюбец. </w:t>
      </w:r>
    </w:p>
    <w:p w:rsidR="005F4DDB" w:rsidRPr="0060445B" w:rsidRDefault="005F4DDB" w:rsidP="00BF58B4">
      <w:pPr>
        <w:widowControl w:val="0"/>
        <w:spacing w:line="240" w:lineRule="auto"/>
        <w:ind w:firstLine="709"/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Это – </w:t>
      </w:r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знаменитая и </w:t>
      </w:r>
      <w:proofErr w:type="spellStart"/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>драгоценнейшая</w:t>
      </w:r>
      <w:proofErr w:type="spellEnd"/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</w:t>
      </w:r>
      <w:proofErr w:type="spellStart"/>
      <w:r w:rsidR="00741E06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>Исусова</w:t>
      </w:r>
      <w:proofErr w:type="spellEnd"/>
      <w:r w:rsidR="00741E06" w:rsidRPr="0060445B">
        <w:rPr>
          <w:rFonts w:ascii="Verdana" w:eastAsia="Times New Roman" w:hAnsi="Verdana" w:cstheme="minorHAnsi"/>
          <w:b/>
          <w:sz w:val="40"/>
          <w:szCs w:val="40"/>
          <w:lang w:eastAsia="ru-RU"/>
        </w:rPr>
        <w:t xml:space="preserve"> молитва,</w:t>
      </w:r>
      <w:r w:rsidR="00741E0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</w:t>
      </w:r>
      <w:r w:rsidR="00FF48F9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но только </w:t>
      </w:r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дополненная </w:t>
      </w:r>
      <w:proofErr w:type="spellStart"/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>призыванием</w:t>
      </w:r>
      <w:proofErr w:type="spellEnd"/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заступничества Пресвятой Богородицы и всех святых </w:t>
      </w:r>
      <w:r w:rsidR="00741E06" w:rsidRPr="0060445B">
        <w:rPr>
          <w:rFonts w:ascii="Verdana" w:eastAsia="Times New Roman" w:hAnsi="Verdana" w:cstheme="minorHAnsi"/>
          <w:sz w:val="40"/>
          <w:szCs w:val="40"/>
          <w:lang w:eastAsia="ru-RU"/>
        </w:rPr>
        <w:t>(</w:t>
      </w:r>
      <w:r w:rsidR="006872DD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о </w:t>
      </w:r>
      <w:r w:rsidR="00741E0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самой молитве </w:t>
      </w:r>
      <w:proofErr w:type="spellStart"/>
      <w:r w:rsidR="00741E06" w:rsidRPr="0060445B">
        <w:rPr>
          <w:rFonts w:ascii="Verdana" w:eastAsia="Times New Roman" w:hAnsi="Verdana" w:cstheme="minorHAnsi"/>
          <w:sz w:val="40"/>
          <w:szCs w:val="40"/>
          <w:lang w:eastAsia="ru-RU"/>
        </w:rPr>
        <w:lastRenderedPageBreak/>
        <w:t>Исусовой</w:t>
      </w:r>
      <w:proofErr w:type="spellEnd"/>
      <w:r w:rsidR="006872DD" w:rsidRPr="0060445B">
        <w:rPr>
          <w:rFonts w:ascii="Verdana" w:eastAsia="Times New Roman" w:hAnsi="Verdana" w:cstheme="minorHAnsi"/>
          <w:sz w:val="40"/>
          <w:szCs w:val="40"/>
          <w:lang w:eastAsia="ru-RU"/>
        </w:rPr>
        <w:t>, Бог даст, мы напишем подробнее в следующих выпусках «Вифлеема»</w:t>
      </w:r>
      <w:r w:rsidR="00741E06" w:rsidRPr="0060445B">
        <w:rPr>
          <w:rFonts w:ascii="Verdana" w:eastAsia="Times New Roman" w:hAnsi="Verdana" w:cstheme="minorHAnsi"/>
          <w:sz w:val="40"/>
          <w:szCs w:val="40"/>
          <w:lang w:eastAsia="ru-RU"/>
        </w:rPr>
        <w:t>)</w:t>
      </w:r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>. М</w:t>
      </w:r>
      <w:r w:rsidR="006872DD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ы просим </w:t>
      </w:r>
      <w:r w:rsidR="00421581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всеблагого и человеколюбивого </w:t>
      </w:r>
      <w:r w:rsidR="006872DD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Господа помиловать </w:t>
      </w:r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нас </w:t>
      </w:r>
      <w:r w:rsidR="006872DD" w:rsidRPr="0060445B">
        <w:rPr>
          <w:rFonts w:ascii="Verdana" w:eastAsia="Times New Roman" w:hAnsi="Verdana" w:cstheme="minorHAnsi"/>
          <w:sz w:val="40"/>
          <w:szCs w:val="40"/>
          <w:lang w:eastAsia="ru-RU"/>
        </w:rPr>
        <w:t>не ради наших собственных молитв, которые слабы и нечисты, ибо сказано:</w:t>
      </w:r>
      <w:r w:rsidR="006872DD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«Неприятна похвала в устах грешника</w:t>
      </w:r>
      <w:r w:rsidR="00741E06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» </w:t>
      </w:r>
      <w:r w:rsidR="00741E0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(Сирах.16:9),  </w:t>
      </w:r>
      <w:r w:rsidR="00741E0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– но ради </w:t>
      </w:r>
      <w:r w:rsidR="00FF48F9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пролитой </w:t>
      </w:r>
      <w:r w:rsidR="00680AAF" w:rsidRPr="0060445B">
        <w:rPr>
          <w:rFonts w:ascii="Verdana" w:eastAsia="Times New Roman" w:hAnsi="Verdana" w:cstheme="minorHAnsi"/>
          <w:sz w:val="40"/>
          <w:szCs w:val="40"/>
          <w:lang w:eastAsia="ru-RU"/>
        </w:rPr>
        <w:t>И</w:t>
      </w:r>
      <w:r w:rsidR="00FF48F9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м на Кресте за нас Крови, а также ради </w:t>
      </w:r>
      <w:r w:rsidR="00421581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пречистых </w:t>
      </w:r>
      <w:r w:rsidR="00FF48F9" w:rsidRPr="0060445B">
        <w:rPr>
          <w:rFonts w:ascii="Verdana" w:eastAsia="Times New Roman" w:hAnsi="Verdana" w:cstheme="minorHAnsi"/>
          <w:sz w:val="40"/>
          <w:szCs w:val="40"/>
          <w:lang w:eastAsia="ru-RU"/>
        </w:rPr>
        <w:t>молитв Его Матери</w:t>
      </w:r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</w:t>
      </w:r>
      <w:r w:rsidR="00647D4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(«ибо </w:t>
      </w:r>
      <w:r w:rsidR="00421581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много может</w:t>
      </w:r>
      <w:r w:rsidR="00647D4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 молитва М</w:t>
      </w:r>
      <w:r w:rsidR="00AF355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атери для</w:t>
      </w:r>
      <w:r w:rsidR="00647D4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 </w:t>
      </w:r>
      <w:proofErr w:type="spellStart"/>
      <w:r w:rsidR="00647D4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умолени</w:t>
      </w:r>
      <w:r w:rsidR="00AF355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я</w:t>
      </w:r>
      <w:proofErr w:type="spellEnd"/>
      <w:r w:rsidR="00647D4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 Владыки»</w:t>
      </w:r>
      <w:r w:rsidR="00AF3556" w:rsidRPr="0060445B">
        <w:rPr>
          <w:rFonts w:ascii="Verdana" w:eastAsia="Times New Roman" w:hAnsi="Verdana" w:cstheme="minorHAnsi"/>
          <w:sz w:val="40"/>
          <w:szCs w:val="40"/>
          <w:lang w:eastAsia="ru-RU"/>
        </w:rPr>
        <w:t>,</w:t>
      </w:r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</w:t>
      </w:r>
      <w:proofErr w:type="spellStart"/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>богородичен</w:t>
      </w:r>
      <w:proofErr w:type="spellEnd"/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на 6 Часе)</w:t>
      </w:r>
      <w:r w:rsidR="00FF48F9" w:rsidRPr="0060445B">
        <w:rPr>
          <w:rFonts w:ascii="Verdana" w:eastAsia="Times New Roman" w:hAnsi="Verdana" w:cstheme="minorHAnsi"/>
          <w:sz w:val="40"/>
          <w:szCs w:val="40"/>
          <w:lang w:eastAsia="ru-RU"/>
        </w:rPr>
        <w:t>, святых Ангелов, приставленных к нам от Него и ходатайствующих за нас</w:t>
      </w:r>
      <w:r w:rsidR="00680AAF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 пред </w:t>
      </w:r>
      <w:r w:rsidR="00647D46" w:rsidRPr="0060445B">
        <w:rPr>
          <w:rFonts w:ascii="Verdana" w:eastAsia="Times New Roman" w:hAnsi="Verdana" w:cstheme="minorHAnsi"/>
          <w:sz w:val="40"/>
          <w:szCs w:val="40"/>
          <w:lang w:eastAsia="ru-RU"/>
        </w:rPr>
        <w:t>Богом</w:t>
      </w:r>
      <w:r w:rsidR="00680AAF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, по сказанному: </w:t>
      </w:r>
      <w:r w:rsidR="00680AAF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«Ангелы их </w:t>
      </w:r>
      <w:r w:rsidR="00680AAF" w:rsidRPr="0060445B">
        <w:rPr>
          <w:rFonts w:ascii="Verdana" w:eastAsia="Times New Roman" w:hAnsi="Verdana" w:cstheme="minorHAnsi"/>
          <w:sz w:val="40"/>
          <w:szCs w:val="40"/>
          <w:lang w:eastAsia="ru-RU"/>
        </w:rPr>
        <w:t>[верных]</w:t>
      </w:r>
      <w:r w:rsidR="00680AAF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на Небесах всегда видят лице Отца Моего Небесного» </w:t>
      </w:r>
      <w:r w:rsidR="00680AAF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(Мф. 18: 10),</w:t>
      </w:r>
      <w:r w:rsidR="00680AAF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</w:t>
      </w:r>
      <w:r w:rsidR="00680AAF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– </w:t>
      </w:r>
      <w:r w:rsidR="00FF48F9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и </w:t>
      </w:r>
      <w:r w:rsidR="00741E06" w:rsidRPr="0060445B">
        <w:rPr>
          <w:rFonts w:ascii="Verdana" w:eastAsia="Times New Roman" w:hAnsi="Verdana" w:cstheme="minorHAnsi"/>
          <w:sz w:val="40"/>
          <w:szCs w:val="40"/>
          <w:lang w:eastAsia="ru-RU"/>
        </w:rPr>
        <w:t>всех угодивших Богу святых, потому что «они, имея дерзновение к Любящему и Возлюбленному, могут и нас примирить и соединить с Ним»</w:t>
      </w:r>
      <w:r w:rsidR="00741E06"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</w:t>
      </w:r>
      <w:r w:rsidR="00741E0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(Творения блаж. </w:t>
      </w:r>
      <w:proofErr w:type="spellStart"/>
      <w:r w:rsidR="00741E0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Симеона</w:t>
      </w:r>
      <w:proofErr w:type="spellEnd"/>
      <w:r w:rsidR="00741E0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. Кн.2. Ответ 87).</w:t>
      </w:r>
    </w:p>
    <w:p w:rsidR="00741E06" w:rsidRPr="0060445B" w:rsidRDefault="00741E06" w:rsidP="00BF58B4">
      <w:pPr>
        <w:widowControl w:val="0"/>
        <w:spacing w:line="240" w:lineRule="auto"/>
        <w:ind w:firstLine="709"/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Аминь – «истинно так!» </w:t>
      </w:r>
      <w:r w:rsidR="00AF3556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–</w:t>
      </w:r>
      <w:r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этим словом, как печатью, заключаются многие молитвословия, ибо мы должны молиться Богу с дерзновенной верой и твердой надеждой на получение просимого, как повелел </w:t>
      </w:r>
      <w:r w:rsidR="006018F1" w:rsidRPr="0060445B">
        <w:rPr>
          <w:rFonts w:ascii="Verdana" w:eastAsia="Times New Roman" w:hAnsi="Verdana" w:cstheme="minorHAnsi"/>
          <w:sz w:val="40"/>
          <w:szCs w:val="40"/>
          <w:lang w:eastAsia="ru-RU"/>
        </w:rPr>
        <w:t>С</w:t>
      </w:r>
      <w:r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ам Господь: </w:t>
      </w:r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«Имейте веру Божию, ибо </w:t>
      </w:r>
      <w:r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истинно</w:t>
      </w:r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 </w:t>
      </w:r>
      <w:r w:rsidR="006018F1" w:rsidRPr="0060445B">
        <w:rPr>
          <w:rFonts w:ascii="Verdana" w:eastAsia="Times New Roman" w:hAnsi="Verdana" w:cstheme="minorHAnsi"/>
          <w:sz w:val="40"/>
          <w:szCs w:val="40"/>
          <w:lang w:eastAsia="ru-RU"/>
        </w:rPr>
        <w:t xml:space="preserve">(«аминь!») </w:t>
      </w:r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говорю вам, если кто скажет горе сей: поднимись и ввергнись </w:t>
      </w:r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lastRenderedPageBreak/>
        <w:t xml:space="preserve">в море, и не усомнится в сердце своем, но поверит, что сбудется по словам его, – будет ему, что ни скажет. Потому говорю вам: </w:t>
      </w:r>
      <w:r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вс</w:t>
      </w:r>
      <w:r w:rsidR="006018F1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ё</w:t>
      </w:r>
      <w:r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, чего ни будете просить </w:t>
      </w:r>
      <w:r w:rsidR="006018F1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в молитве, верьте, что получите, –</w:t>
      </w:r>
      <w:r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 и</w:t>
      </w:r>
      <w:r w:rsidR="006018F1"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 xml:space="preserve"> </w:t>
      </w:r>
      <w:r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будет вам</w:t>
      </w:r>
      <w:r w:rsidRPr="0060445B">
        <w:rPr>
          <w:rFonts w:ascii="Verdana" w:eastAsia="Times New Roman" w:hAnsi="Verdana" w:cstheme="minorHAnsi"/>
          <w:i/>
          <w:sz w:val="40"/>
          <w:szCs w:val="40"/>
          <w:lang w:eastAsia="ru-RU"/>
        </w:rPr>
        <w:t xml:space="preserve">» </w:t>
      </w:r>
      <w:r w:rsidRPr="0060445B">
        <w:rPr>
          <w:rFonts w:ascii="Verdana" w:eastAsia="Times New Roman" w:hAnsi="Verdana" w:cstheme="minorHAnsi"/>
          <w:b/>
          <w:i/>
          <w:sz w:val="40"/>
          <w:szCs w:val="40"/>
          <w:lang w:eastAsia="ru-RU"/>
        </w:rPr>
        <w:t>(Мрк.11: 23-24).</w:t>
      </w:r>
    </w:p>
    <w:p w:rsidR="006018F1" w:rsidRPr="0060445B" w:rsidRDefault="006018F1" w:rsidP="00BF58B4">
      <w:pPr>
        <w:widowControl w:val="0"/>
        <w:spacing w:line="240" w:lineRule="auto"/>
        <w:ind w:firstLine="709"/>
        <w:rPr>
          <w:rFonts w:ascii="Verdana" w:eastAsia="Times New Roman" w:hAnsi="Verdana" w:cstheme="minorHAnsi"/>
          <w:iCs/>
          <w:sz w:val="40"/>
          <w:szCs w:val="40"/>
          <w:lang w:eastAsia="ru-RU"/>
        </w:rPr>
      </w:pP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Итак, мы познакомились с «малым, или </w:t>
      </w:r>
      <w:proofErr w:type="spellStart"/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семипоклонным</w:t>
      </w:r>
      <w:proofErr w:type="spellEnd"/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, началом». Это</w:t>
      </w:r>
      <w:r w:rsidR="00AF3556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т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молитв</w:t>
      </w:r>
      <w:r w:rsidR="00AF3556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енный чин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подобает совершать и </w:t>
      </w:r>
      <w:proofErr w:type="spellStart"/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востав</w:t>
      </w:r>
      <w:proofErr w:type="spellEnd"/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от сна утром, и перед сном, – и выходя из дому, и возвращаясь в него, – и входя в церковь, и исходя из неё. </w:t>
      </w:r>
      <w:r w:rsidR="00AF3556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И</w:t>
      </w:r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</w:t>
      </w:r>
      <w:proofErr w:type="gramStart"/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при начале</w:t>
      </w:r>
      <w:proofErr w:type="gramEnd"/>
      <w:r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и в конце всяких молитв в церкви и дома (вечернего и утреннего правила, церковной службы) по благочестивому обычаю Церкви совершается это краткое молитвословие</w:t>
      </w:r>
      <w:r w:rsidR="00AF3556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 ко Господу Богу нашему, Которому во Святой Троице подобает честь и слава ныне и </w:t>
      </w:r>
      <w:proofErr w:type="spellStart"/>
      <w:r w:rsidR="00AF3556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вегда</w:t>
      </w:r>
      <w:proofErr w:type="spellEnd"/>
      <w:r w:rsidR="00AF3556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 xml:space="preserve">, и во́ веки </w:t>
      </w:r>
      <w:proofErr w:type="spellStart"/>
      <w:r w:rsidR="00AF3556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веко́м</w:t>
      </w:r>
      <w:proofErr w:type="spellEnd"/>
      <w:r w:rsidR="00AF3556" w:rsidRPr="0060445B">
        <w:rPr>
          <w:rFonts w:ascii="Verdana" w:eastAsia="Times New Roman" w:hAnsi="Verdana" w:cstheme="minorHAnsi"/>
          <w:iCs/>
          <w:sz w:val="40"/>
          <w:szCs w:val="40"/>
          <w:lang w:eastAsia="ru-RU"/>
        </w:rPr>
        <w:t>. Аминь!</w:t>
      </w:r>
    </w:p>
    <w:p w:rsidR="00D71F76" w:rsidRPr="0060445B" w:rsidRDefault="00D71F76">
      <w:pPr>
        <w:widowControl w:val="0"/>
        <w:spacing w:line="240" w:lineRule="auto"/>
        <w:ind w:firstLine="709"/>
        <w:jc w:val="both"/>
        <w:rPr>
          <w:rFonts w:eastAsia="Times New Roman" w:cstheme="minorHAnsi"/>
          <w:iCs/>
          <w:sz w:val="40"/>
          <w:szCs w:val="40"/>
          <w:lang w:eastAsia="ru-RU"/>
        </w:rPr>
      </w:pPr>
    </w:p>
    <w:sectPr w:rsidR="00D71F76" w:rsidRPr="0060445B" w:rsidSect="0085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E5" w:rsidRDefault="00681EE5" w:rsidP="00295AC8">
      <w:pPr>
        <w:spacing w:after="0" w:line="240" w:lineRule="auto"/>
      </w:pPr>
      <w:r>
        <w:separator/>
      </w:r>
    </w:p>
  </w:endnote>
  <w:endnote w:type="continuationSeparator" w:id="0">
    <w:p w:rsidR="00681EE5" w:rsidRDefault="00681EE5" w:rsidP="0029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lno-Ostrog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E5" w:rsidRDefault="00681EE5" w:rsidP="00295AC8">
      <w:pPr>
        <w:spacing w:after="0" w:line="240" w:lineRule="auto"/>
      </w:pPr>
      <w:r>
        <w:separator/>
      </w:r>
    </w:p>
  </w:footnote>
  <w:footnote w:type="continuationSeparator" w:id="0">
    <w:p w:rsidR="00681EE5" w:rsidRDefault="00681EE5" w:rsidP="00295AC8">
      <w:pPr>
        <w:spacing w:after="0" w:line="240" w:lineRule="auto"/>
      </w:pPr>
      <w:r>
        <w:continuationSeparator/>
      </w:r>
    </w:p>
  </w:footnote>
  <w:footnote w:id="1">
    <w:p w:rsidR="00930852" w:rsidRPr="00387569" w:rsidRDefault="00930852">
      <w:pPr>
        <w:pStyle w:val="a4"/>
        <w:rPr>
          <w:rFonts w:ascii="Verdana" w:hAnsi="Verdana"/>
          <w:b/>
          <w:sz w:val="18"/>
          <w:szCs w:val="18"/>
        </w:rPr>
      </w:pPr>
      <w:r w:rsidRPr="00387569">
        <w:rPr>
          <w:rStyle w:val="a6"/>
          <w:rFonts w:ascii="Verdana" w:hAnsi="Verdana"/>
          <w:b/>
          <w:sz w:val="18"/>
          <w:szCs w:val="18"/>
        </w:rPr>
        <w:footnoteRef/>
      </w:r>
      <w:r w:rsidRPr="00387569">
        <w:rPr>
          <w:rFonts w:ascii="Verdana" w:hAnsi="Verdana"/>
          <w:b/>
          <w:sz w:val="18"/>
          <w:szCs w:val="18"/>
        </w:rPr>
        <w:t xml:space="preserve"> Где написано «поклон», нужно оградить себя крестным знамением и поклониться до пояса, а если «поклон до земли» – </w:t>
      </w:r>
      <w:proofErr w:type="gramStart"/>
      <w:r w:rsidRPr="00387569">
        <w:rPr>
          <w:rFonts w:ascii="Verdana" w:hAnsi="Verdana"/>
          <w:b/>
          <w:sz w:val="18"/>
          <w:szCs w:val="18"/>
        </w:rPr>
        <w:t>до  земли</w:t>
      </w:r>
      <w:proofErr w:type="gramEnd"/>
      <w:r w:rsidRPr="00387569">
        <w:rPr>
          <w:rFonts w:ascii="Verdana" w:hAnsi="Verdana"/>
          <w:b/>
          <w:sz w:val="18"/>
          <w:szCs w:val="18"/>
        </w:rPr>
        <w:t>: ладони положить рядом одну с другой на подручник (чистую подстилку на полу), колени поставить на пол, лбом прикоснуться к рукам, а потом опять встать в полный рост, а не оставаться на коленях.</w:t>
      </w:r>
    </w:p>
  </w:footnote>
  <w:footnote w:id="2">
    <w:p w:rsidR="00AF3556" w:rsidRPr="00387569" w:rsidRDefault="00AF3556">
      <w:pPr>
        <w:pStyle w:val="a4"/>
        <w:rPr>
          <w:rFonts w:ascii="Verdana" w:hAnsi="Verdana" w:cstheme="minorHAnsi"/>
          <w:b/>
          <w:sz w:val="18"/>
          <w:szCs w:val="18"/>
        </w:rPr>
      </w:pPr>
      <w:r w:rsidRPr="00387569">
        <w:rPr>
          <w:rStyle w:val="a6"/>
          <w:rFonts w:ascii="Verdana" w:hAnsi="Verdana" w:cstheme="minorHAnsi"/>
          <w:b/>
          <w:sz w:val="18"/>
          <w:szCs w:val="18"/>
        </w:rPr>
        <w:footnoteRef/>
      </w:r>
      <w:r w:rsidRPr="00387569">
        <w:rPr>
          <w:rFonts w:ascii="Verdana" w:hAnsi="Verdana" w:cstheme="minorHAnsi"/>
          <w:b/>
          <w:sz w:val="18"/>
          <w:szCs w:val="18"/>
        </w:rPr>
        <w:t xml:space="preserve"> Херувимы и Серафимы – названия Ангельских чинов.</w:t>
      </w:r>
    </w:p>
  </w:footnote>
  <w:footnote w:id="3">
    <w:p w:rsidR="00AF3556" w:rsidRPr="00387569" w:rsidRDefault="00AF3556">
      <w:pPr>
        <w:pStyle w:val="a4"/>
        <w:rPr>
          <w:rFonts w:ascii="Verdana" w:hAnsi="Verdana"/>
          <w:b/>
          <w:sz w:val="18"/>
          <w:szCs w:val="18"/>
        </w:rPr>
      </w:pPr>
      <w:r w:rsidRPr="00387569">
        <w:rPr>
          <w:rStyle w:val="a6"/>
          <w:rFonts w:ascii="Verdana" w:hAnsi="Verdana"/>
          <w:b/>
          <w:sz w:val="18"/>
          <w:szCs w:val="18"/>
        </w:rPr>
        <w:footnoteRef/>
      </w:r>
      <w:r w:rsidRPr="00387569">
        <w:rPr>
          <w:rFonts w:ascii="Verdana" w:hAnsi="Verdana"/>
          <w:b/>
          <w:sz w:val="18"/>
          <w:szCs w:val="18"/>
        </w:rPr>
        <w:t xml:space="preserve"> Арий – еретик, учивший, что Сын (</w:t>
      </w:r>
      <w:proofErr w:type="spellStart"/>
      <w:r w:rsidRPr="00387569">
        <w:rPr>
          <w:rFonts w:ascii="Verdana" w:hAnsi="Verdana"/>
          <w:b/>
          <w:sz w:val="18"/>
          <w:szCs w:val="18"/>
        </w:rPr>
        <w:t>Исус</w:t>
      </w:r>
      <w:proofErr w:type="spellEnd"/>
      <w:r w:rsidRPr="00387569">
        <w:rPr>
          <w:rFonts w:ascii="Verdana" w:hAnsi="Verdana"/>
          <w:b/>
          <w:sz w:val="18"/>
          <w:szCs w:val="18"/>
        </w:rPr>
        <w:t xml:space="preserve"> Христос) – не Бог во плоти, а тварь Божия, то есть не признавал Святую Единосущную Троицу.</w:t>
      </w:r>
    </w:p>
  </w:footnote>
  <w:footnote w:id="4">
    <w:p w:rsidR="00AF3556" w:rsidRPr="00387569" w:rsidRDefault="00AF3556">
      <w:pPr>
        <w:pStyle w:val="a4"/>
        <w:rPr>
          <w:rFonts w:ascii="Verdana" w:hAnsi="Verdana"/>
          <w:b/>
          <w:sz w:val="18"/>
          <w:szCs w:val="18"/>
        </w:rPr>
      </w:pPr>
      <w:r w:rsidRPr="00387569">
        <w:rPr>
          <w:rStyle w:val="a6"/>
          <w:rFonts w:ascii="Verdana" w:hAnsi="Verdana"/>
          <w:b/>
          <w:sz w:val="18"/>
          <w:szCs w:val="18"/>
        </w:rPr>
        <w:footnoteRef/>
      </w:r>
      <w:r w:rsidRPr="0038756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387569">
        <w:rPr>
          <w:rFonts w:ascii="Verdana" w:hAnsi="Verdana"/>
          <w:b/>
          <w:sz w:val="18"/>
          <w:szCs w:val="18"/>
        </w:rPr>
        <w:t>Савеллий</w:t>
      </w:r>
      <w:proofErr w:type="spellEnd"/>
      <w:r w:rsidRPr="00387569">
        <w:rPr>
          <w:rFonts w:ascii="Verdana" w:hAnsi="Verdana"/>
          <w:b/>
          <w:sz w:val="18"/>
          <w:szCs w:val="18"/>
        </w:rPr>
        <w:t xml:space="preserve"> – еретик,</w:t>
      </w:r>
      <w:r w:rsidR="00930852" w:rsidRPr="00387569">
        <w:rPr>
          <w:rFonts w:ascii="Verdana" w:hAnsi="Verdana"/>
          <w:b/>
          <w:sz w:val="18"/>
          <w:szCs w:val="18"/>
        </w:rPr>
        <w:t xml:space="preserve"> сливавший три Лица Святой Т</w:t>
      </w:r>
      <w:r w:rsidRPr="00387569">
        <w:rPr>
          <w:rFonts w:ascii="Verdana" w:hAnsi="Verdana"/>
          <w:b/>
          <w:sz w:val="18"/>
          <w:szCs w:val="18"/>
        </w:rPr>
        <w:t>роицы в одно и нечестиво</w:t>
      </w:r>
      <w:r w:rsidR="00930852" w:rsidRPr="00387569">
        <w:rPr>
          <w:rFonts w:ascii="Verdana" w:hAnsi="Verdana"/>
          <w:b/>
          <w:sz w:val="18"/>
          <w:szCs w:val="18"/>
        </w:rPr>
        <w:t xml:space="preserve"> учивший, будто вовсе нет</w:t>
      </w:r>
      <w:r w:rsidRPr="00387569">
        <w:rPr>
          <w:rFonts w:ascii="Verdana" w:hAnsi="Verdana"/>
          <w:b/>
          <w:sz w:val="18"/>
          <w:szCs w:val="18"/>
        </w:rPr>
        <w:t xml:space="preserve"> Троицы, а одно и то же Лицо называется то Отцом, то Сыном, то Святым Духом.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5E3"/>
    <w:rsid w:val="00136406"/>
    <w:rsid w:val="00142C4D"/>
    <w:rsid w:val="0020475B"/>
    <w:rsid w:val="00295AC8"/>
    <w:rsid w:val="003123A8"/>
    <w:rsid w:val="00332D8A"/>
    <w:rsid w:val="00352624"/>
    <w:rsid w:val="00387569"/>
    <w:rsid w:val="00421581"/>
    <w:rsid w:val="00455078"/>
    <w:rsid w:val="004B6A40"/>
    <w:rsid w:val="005535E3"/>
    <w:rsid w:val="005658D3"/>
    <w:rsid w:val="0057727E"/>
    <w:rsid w:val="005A45A8"/>
    <w:rsid w:val="005F4DDB"/>
    <w:rsid w:val="006018F1"/>
    <w:rsid w:val="0060445B"/>
    <w:rsid w:val="00615066"/>
    <w:rsid w:val="0064566D"/>
    <w:rsid w:val="00647D46"/>
    <w:rsid w:val="00680AAF"/>
    <w:rsid w:val="00681EE5"/>
    <w:rsid w:val="006872DD"/>
    <w:rsid w:val="006C01D2"/>
    <w:rsid w:val="00741E06"/>
    <w:rsid w:val="007A4B51"/>
    <w:rsid w:val="007D360F"/>
    <w:rsid w:val="00841B21"/>
    <w:rsid w:val="00854072"/>
    <w:rsid w:val="00896C38"/>
    <w:rsid w:val="00922608"/>
    <w:rsid w:val="00930852"/>
    <w:rsid w:val="009F56D2"/>
    <w:rsid w:val="00AF3556"/>
    <w:rsid w:val="00BD0644"/>
    <w:rsid w:val="00BF58B4"/>
    <w:rsid w:val="00C037AA"/>
    <w:rsid w:val="00D71F76"/>
    <w:rsid w:val="00DB43E7"/>
    <w:rsid w:val="00E078DB"/>
    <w:rsid w:val="00E47E35"/>
    <w:rsid w:val="00F11B0C"/>
    <w:rsid w:val="00F570E0"/>
    <w:rsid w:val="00F634E0"/>
    <w:rsid w:val="00FF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79AB1-63E4-47C8-A984-DF712747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rsid w:val="00295AC8"/>
  </w:style>
  <w:style w:type="character" w:styleId="a3">
    <w:name w:val="Hyperlink"/>
    <w:basedOn w:val="a0"/>
    <w:uiPriority w:val="99"/>
    <w:semiHidden/>
    <w:unhideWhenUsed/>
    <w:rsid w:val="00295AC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95AC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5AC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5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7107-0B24-4FD1-AEFA-4D902382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Windows User</cp:lastModifiedBy>
  <cp:revision>3</cp:revision>
  <dcterms:created xsi:type="dcterms:W3CDTF">2011-03-27T12:13:00Z</dcterms:created>
  <dcterms:modified xsi:type="dcterms:W3CDTF">2021-02-05T09:26:00Z</dcterms:modified>
</cp:coreProperties>
</file>